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98" w:rsidRDefault="00AC4C02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образовательное учреждение детский сад «Тополек»</w:t>
      </w:r>
    </w:p>
    <w:p w:rsidR="00F90898" w:rsidRDefault="00AC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3DC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A3DC1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1A3DC1"/>
          <w:sz w:val="18"/>
          <w:szCs w:val="18"/>
          <w:lang w:eastAsia="ru-RU"/>
        </w:rPr>
        <w:t xml:space="preserve">                                         </w:t>
      </w:r>
    </w:p>
    <w:p w:rsidR="00F90898" w:rsidRDefault="00F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3DC1"/>
          <w:sz w:val="18"/>
          <w:szCs w:val="18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3DC1"/>
          <w:sz w:val="18"/>
          <w:szCs w:val="18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3DC1"/>
          <w:sz w:val="18"/>
          <w:szCs w:val="18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3DC1"/>
          <w:sz w:val="18"/>
          <w:szCs w:val="18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3DC1"/>
          <w:sz w:val="18"/>
          <w:szCs w:val="18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3DC1"/>
          <w:sz w:val="18"/>
          <w:szCs w:val="18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3DC1"/>
          <w:sz w:val="18"/>
          <w:szCs w:val="18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3DC1"/>
          <w:sz w:val="18"/>
          <w:szCs w:val="18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3DC1"/>
          <w:sz w:val="18"/>
          <w:szCs w:val="18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3DC1"/>
          <w:sz w:val="18"/>
          <w:szCs w:val="18"/>
          <w:lang w:eastAsia="ru-RU"/>
        </w:rPr>
      </w:pPr>
    </w:p>
    <w:p w:rsidR="00F90898" w:rsidRDefault="00AC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1A3DC1"/>
          <w:sz w:val="18"/>
          <w:szCs w:val="18"/>
          <w:lang w:eastAsia="ru-RU"/>
        </w:rPr>
        <w:t xml:space="preserve">                                                                        </w:t>
      </w:r>
    </w:p>
    <w:p w:rsidR="00F90898" w:rsidRDefault="00AC4C02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занятия.</w:t>
      </w: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F90898" w:rsidRDefault="00AC4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«Путешествие в страну по правилам дорожного движения»</w:t>
      </w: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AC4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6350</wp:posOffset>
            </wp:positionV>
            <wp:extent cx="3321685" cy="33216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90898" w:rsidRDefault="00AC4C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Выполнила: Поликарпова Н.В</w:t>
      </w:r>
    </w:p>
    <w:p w:rsidR="00F90898" w:rsidRDefault="00F908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898" w:rsidRDefault="00AC4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Мышкин 2019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F90898" w:rsidRDefault="00F908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</w:p>
    <w:p w:rsidR="00F90898" w:rsidRDefault="00AC4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знакомить 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ответственности.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с элементами дороги;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Продолжать закреплять правила поведения на проезжей части;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ответственности при соблюдении ПДД;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искусству аппликации, формировать умение аккуратно пользоваться клее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слушать своего сверстника, не перебивая;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желание соблюдать правила дорожного движения.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4C02" w:rsidRDefault="00AC4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в речи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лова: пешеход, пассажир, тротуар;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в речи названия дорожных знаков. </w:t>
      </w:r>
    </w:p>
    <w:p w:rsidR="00F90898" w:rsidRDefault="00AC4C02" w:rsidP="00AC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 ЗАНЯТИЮ: дорожные знаки.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момент, художественное слово, показ, беседа, задание, объяснен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рассматривание, закрепление, поощрение, итог.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интегрированных образовательных областей: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«Художественное творчество»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Приобщать детей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салфеткой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форм: круг, прямоугольник.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«Социализация»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дружеские, доброжелательные отношения между детьми.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«Коммуникация».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в словаре детей: прямоугольник, светофор, сигнал, переход, остановка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транспорта. Развивать свободное общение с взрослыми и детьми.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«Чтение художественной литературы»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отгадывать загадки и соотносить их с изображением.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«Сигналы светофора», «Красный, жёлтый, зелёный», 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орожные знаки», «Правила перехода улиц и дорог», «О полосатой «зебре» и дорожном знаке «Пешеходный переход», «В городском транспорте»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игры: «Что такое улица», «Я - водитель», «Дорожные знаки»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художественной литературы: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Машины», В. Берестов «Это еду я бегом»,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«Стоп машина!», С. Михалков «Если свет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зажёгся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красный», С. Яковлев «Нужно слушаться без спора», Б. Житков «Светофор»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фотографий «Улицы нашего города»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«Грузовой автомобиль»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аппликация «Автобус», конструирование «Наша улица»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рассказа о дорожной ситуации по сюжетной картинке.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отгадайте загадку: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Это что за очень странный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 Человечек деревянный?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На земле и под водой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 xml:space="preserve">Ищет ключик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золотой,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Всюду нос сует он длинный…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5EE"/>
          <w:lang w:eastAsia="ru-RU"/>
        </w:rPr>
        <w:t> Кто же это? (Буратино)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Буратино.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Буратино пришел к нам в гости. Но он пришел не просто так, он мне рассказал, что хочет, чтобы вы ему помогли.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оказался в нашем городе, заблудился в нем и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пугался. Он не знает, как вести себя на улицах нашего большого города. Поможем мы Буратино?  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городе мы живем?</w:t>
      </w:r>
    </w:p>
    <w:p w:rsidR="00F90898" w:rsidRDefault="00AC4C0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Мышкин.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поможем нашему гостю не боятся ходить по улицам. Но для этого мы с 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отправимся в маленькое путешествие. Садитесь в наш воображаемый автобус. И для начала отгадайте загадку.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ряда дома стоят,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Десять, двадцать, сто подряд.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Квадратными глазами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глядят.</w:t>
      </w:r>
    </w:p>
    <w:p w:rsidR="00F90898" w:rsidRDefault="00AC4C0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Улица.</w:t>
      </w:r>
    </w:p>
    <w:p w:rsidR="00F90898" w:rsidRDefault="00AC4C0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наша остановка называется «Светофор»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898" w:rsidRDefault="00AC4C0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дети (Т. Орлов,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Терехова, С. Калинин) помогут мне рассказать «Сказку о заветных огоньках .»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Разыгрывается сценка «Сказка о заветных огоньках»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 прекрасном старом городе повстречались на перекрестке три огонька: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Красный, Желтый и Зеленый. Завязался между ними спор о том, какой из огоньков самый важный.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(красный огонек):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(желтый огонек):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(зеленый огонек):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 огоньки, прекратите спорить! Это я – самый важный цвет – цвет травы,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листьев. Я напоминаю всем о безопасности и спокойствии.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(свет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Заветные огоньки очень обрадовались. И с тех пор на перекрестках больших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управляют машинами и пешеходами друзья-огоньки и друг светофор!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поняли, ребята, для чего на улицах нужен светофор?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чтобы не было аварий и т.д.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«Цветные автомобили».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(чей гараж быстрее соберется).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с 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поедем дальше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следующая наша остановка называется остановка «Загадки о дорожных знаках».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на улицах нужны дорожные знаки?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проверим знаете вы дорожные знаки или нет.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 меня на столе стоят дорожные знаки,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ПДД:</w:t>
      </w:r>
    </w:p>
    <w:p w:rsidR="00F90898" w:rsidRPr="00AC4C02" w:rsidRDefault="00AC4C02" w:rsidP="00AC4C0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ведет... ("Пешеходный переход".)</w:t>
      </w:r>
    </w:p>
    <w:p w:rsidR="00F90898" w:rsidRDefault="00AC4C02" w:rsidP="00AC4C0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машинах здесь, друзья,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никому нельзя,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ехать, знайте, дети,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на….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("Велосипедная дорожка".)</w:t>
      </w:r>
    </w:p>
    <w:p w:rsidR="00F90898" w:rsidRDefault="00AC4C02" w:rsidP="00AC4C0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здесь, ребята, не до смеха,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чем нельзя здесь ехать,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своим ходом,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только пешеходам.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("Пешеходная дорожка".)</w:t>
      </w:r>
    </w:p>
    <w:p w:rsidR="00F90898" w:rsidRDefault="00AC4C02" w:rsidP="00AC4C0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знак заметишь сразу: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цветных огромных глаза.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у глаз определенный: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 желтый и зеленый.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красный – двигаться опасно.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 зеленый свет – проезжай, запрета нет. (Светофор)</w:t>
      </w:r>
    </w:p>
    <w:p w:rsidR="00F90898" w:rsidRDefault="00AC4C02" w:rsidP="00AC4C0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 треугольнике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окаемкой красной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безопасно.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все на свете: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осторожны,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… (дети).</w:t>
      </w:r>
    </w:p>
    <w:p w:rsidR="00F90898" w:rsidRDefault="00AC4C02" w:rsidP="00AC4C0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знак дорожный: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крест на белом?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Обращаться смело!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 повяжет 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Белою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косынкою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окажет первую помощь медицинскую. (Пункт медицинской помощи).</w:t>
      </w:r>
    </w:p>
    <w:p w:rsidR="00F90898" w:rsidRDefault="00AC4C02" w:rsidP="00AC4C0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водитель. Стой!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- запрет перед тобой.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этот знак,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въехал ты впросак.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знак ты соблюдать,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 кирпич» не заезжать. (въезд запрещен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90898" w:rsidRDefault="00AC4C02" w:rsidP="00AC4C0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толпится народ.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автобус подойдёт.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транспорт городской,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офис, в цех, домой.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школу, детский сад,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праздник едут на парад.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уличном круговороте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городской в почете! (место остановки автобуса)</w:t>
      </w:r>
    </w:p>
    <w:p w:rsidR="00F90898" w:rsidRDefault="00AC4C02" w:rsidP="00AC4C0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ехали, устали,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желудки заурчали,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нам они признались,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давно проголодались.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прошло пяти минут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висит – обедай тут. (Пункт питания)</w:t>
      </w:r>
    </w:p>
    <w:p w:rsidR="00F90898" w:rsidRDefault="00AC4C02" w:rsidP="00AC4C0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для тех, кто болен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здоровьем не доволен.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Придорожный Айболит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подлечит, подбодрит.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(пункт первой медицинской помощи)</w:t>
      </w:r>
    </w:p>
    <w:p w:rsidR="00F90898" w:rsidRDefault="00AC4C02" w:rsidP="00AC4C0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знаток дорожных правил</w:t>
      </w:r>
    </w:p>
    <w:p w:rsidR="00F90898" w:rsidRDefault="00AC4C0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машину здесь поставил </w:t>
      </w:r>
    </w:p>
    <w:p w:rsidR="00F90898" w:rsidRDefault="00AC4C0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у ограды </w:t>
      </w:r>
    </w:p>
    <w:p w:rsidR="00F90898" w:rsidRDefault="00AC4C0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ей тоже надо! (место стоянки)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«Ответь правильно»,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дети становятся по кругу, воспитатель в центре с мячом, кому из детей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бросает мяч, тот отвечает.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Вопросы: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 по улице идет. Значит это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едешь в автобусе, автомобиле, то ты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пассажир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автомобиля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летают?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светофора 8 глаз?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– 3 сигнала: красный, желтый, зеленый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спят в кроватях?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в гараже, на автостоянке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то место, где люди ожидают автобус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место, которое включает в себя дороги, парки, жилые дворы, игровые площадки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Следующая наша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«Собери светофор».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Собирают светофор и приклеивают его, делая аппликацию на бумаге.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конце нашего путешествия я хотела бы поиграть с вами в еще одну игру.</w:t>
      </w:r>
    </w:p>
    <w:p w:rsidR="00F90898" w:rsidRDefault="00AC4C02" w:rsidP="00AC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поступаете согласно правилам дорожног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движения, то дружно отвечайте: «Это я, это я, это все мои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друзья», а если нет – то молчите. </w:t>
      </w:r>
    </w:p>
    <w:p w:rsidR="00F90898" w:rsidRDefault="00AC4C02" w:rsidP="00AC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 </w:t>
      </w:r>
    </w:p>
    <w:p w:rsidR="00F90898" w:rsidRDefault="00AC4C02" w:rsidP="00AC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вас идет вперед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там где переход? </w:t>
      </w:r>
    </w:p>
    <w:p w:rsidR="00F90898" w:rsidRDefault="00AC4C02" w:rsidP="00AC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летит вперед так скоро,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 </w:t>
      </w:r>
    </w:p>
    <w:p w:rsidR="00F90898" w:rsidRDefault="00AC4C02" w:rsidP="00AC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Знает кто, что свет зеленый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Означает,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открыт. </w:t>
      </w:r>
    </w:p>
    <w:p w:rsidR="00F90898" w:rsidRDefault="00AC4C02" w:rsidP="00AC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желтый свет 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вниманье говорит? </w:t>
      </w:r>
    </w:p>
    <w:p w:rsidR="00F90898" w:rsidRDefault="00AC4C02" w:rsidP="00AC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Знает кто, что красный свет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значит, хода нет? </w:t>
      </w:r>
    </w:p>
    <w:p w:rsidR="00F90898" w:rsidRDefault="00AC4C02" w:rsidP="00AC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из вас, идя домой,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 </w:t>
      </w:r>
    </w:p>
    <w:p w:rsidR="00F90898" w:rsidRDefault="00AC4C02" w:rsidP="00AC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Кто из вас в вагоне тесном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уступил старушке место? </w:t>
      </w:r>
    </w:p>
    <w:p w:rsidR="00F90898" w:rsidRDefault="00AC4C02" w:rsidP="00AC4C0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  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молодцы,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Вы хорошо знаете правила дорожного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движения! Теперь я за вас спокоен. Я знаю точно, что с вами ничего не случится. До свидания.</w:t>
      </w:r>
    </w:p>
    <w:p w:rsidR="00F90898" w:rsidRDefault="00F90898" w:rsidP="00AC4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0898" w:rsidRDefault="00F90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F90898" w:rsidRDefault="00AC4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вам понравилось путешествие? Что вам запомнилось больше всего? Какие задания показались вам трудными?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(краткий опрос по занятию)</w:t>
      </w:r>
    </w:p>
    <w:p w:rsidR="00F90898" w:rsidRDefault="00F90898"/>
    <w:sectPr w:rsidR="00F9089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1D98"/>
    <w:multiLevelType w:val="multilevel"/>
    <w:tmpl w:val="F5B028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640A51"/>
    <w:multiLevelType w:val="multilevel"/>
    <w:tmpl w:val="1328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98"/>
    <w:rsid w:val="00AC4C02"/>
    <w:rsid w:val="00F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183A"/>
  <w15:docId w15:val="{A9778A08-3C06-4F4B-9824-E51333A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qFormat/>
    <w:rsid w:val="00602D47"/>
  </w:style>
  <w:style w:type="character" w:customStyle="1" w:styleId="c16">
    <w:name w:val="c16"/>
    <w:basedOn w:val="a0"/>
    <w:qFormat/>
    <w:rsid w:val="00602D47"/>
  </w:style>
  <w:style w:type="character" w:customStyle="1" w:styleId="c12">
    <w:name w:val="c12"/>
    <w:basedOn w:val="a0"/>
    <w:qFormat/>
    <w:rsid w:val="00602D47"/>
  </w:style>
  <w:style w:type="character" w:customStyle="1" w:styleId="c9">
    <w:name w:val="c9"/>
    <w:basedOn w:val="a0"/>
    <w:qFormat/>
    <w:rsid w:val="00602D47"/>
  </w:style>
  <w:style w:type="character" w:customStyle="1" w:styleId="c0">
    <w:name w:val="c0"/>
    <w:basedOn w:val="a0"/>
    <w:qFormat/>
    <w:rsid w:val="00602D47"/>
  </w:style>
  <w:style w:type="character" w:customStyle="1" w:styleId="a3">
    <w:name w:val="Текст выноски Знак"/>
    <w:basedOn w:val="a0"/>
    <w:uiPriority w:val="99"/>
    <w:semiHidden/>
    <w:qFormat/>
    <w:rsid w:val="00076D5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5">
    <w:name w:val="c5"/>
    <w:basedOn w:val="a"/>
    <w:qFormat/>
    <w:rsid w:val="00602D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qFormat/>
    <w:rsid w:val="00602D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qFormat/>
    <w:rsid w:val="00602D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76D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Текст в заданном формате"/>
    <w:basedOn w:val="a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1463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Илья Розанов</cp:lastModifiedBy>
  <cp:revision>5</cp:revision>
  <cp:lastPrinted>2021-01-19T10:16:00Z</cp:lastPrinted>
  <dcterms:created xsi:type="dcterms:W3CDTF">2021-01-17T16:15:00Z</dcterms:created>
  <dcterms:modified xsi:type="dcterms:W3CDTF">2022-04-13T08:03:00Z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