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67" w:rsidRPr="00EF6C07" w:rsidRDefault="003D0D67" w:rsidP="003D0D67">
      <w:pPr>
        <w:spacing w:after="0" w:line="270" w:lineRule="atLeast"/>
        <w:ind w:firstLine="568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b/>
          <w:bCs/>
          <w:color w:val="FF00FF"/>
          <w:sz w:val="36"/>
          <w:lang w:eastAsia="ru-RU"/>
        </w:rPr>
        <w:t>Уважаемые родители!</w:t>
      </w:r>
    </w:p>
    <w:p w:rsidR="003D0D67" w:rsidRPr="00EF6C07" w:rsidRDefault="003D0D67" w:rsidP="003D0D6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b/>
          <w:bCs/>
          <w:color w:val="444444"/>
          <w:sz w:val="28"/>
          <w:lang w:eastAsia="ru-RU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</w:t>
      </w:r>
      <w:r>
        <w:rPr>
          <w:rFonts w:ascii="Garamond" w:eastAsia="Times New Roman" w:hAnsi="Garamond" w:cs="Arial"/>
          <w:b/>
          <w:bCs/>
          <w:color w:val="444444"/>
          <w:sz w:val="28"/>
          <w:lang w:eastAsia="ru-RU"/>
        </w:rPr>
        <w:t xml:space="preserve"> большое внимание привитию свое</w:t>
      </w:r>
      <w:r w:rsidRPr="00EF6C07">
        <w:rPr>
          <w:rFonts w:ascii="Garamond" w:eastAsia="Times New Roman" w:hAnsi="Garamond" w:cs="Arial"/>
          <w:b/>
          <w:bCs/>
          <w:color w:val="444444"/>
          <w:sz w:val="28"/>
          <w:lang w:eastAsia="ru-RU"/>
        </w:rPr>
        <w:t>му ребенку навыков дорожной безопасности.</w:t>
      </w:r>
    </w:p>
    <w:p w:rsidR="003D0D67" w:rsidRPr="00EF6C07" w:rsidRDefault="003D0D67" w:rsidP="003D0D6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b/>
          <w:bCs/>
          <w:color w:val="444444"/>
          <w:sz w:val="28"/>
          <w:lang w:eastAsia="ru-RU"/>
        </w:rPr>
        <w:t>Мы заинтересованы в сохранении жи</w:t>
      </w:r>
      <w:r>
        <w:rPr>
          <w:rFonts w:ascii="Garamond" w:eastAsia="Times New Roman" w:hAnsi="Garamond" w:cs="Arial"/>
          <w:b/>
          <w:bCs/>
          <w:color w:val="444444"/>
          <w:sz w:val="28"/>
          <w:lang w:eastAsia="ru-RU"/>
        </w:rPr>
        <w:t>зни и здоровья всех чле</w:t>
      </w:r>
      <w:r w:rsidRPr="00EF6C07">
        <w:rPr>
          <w:rFonts w:ascii="Garamond" w:eastAsia="Times New Roman" w:hAnsi="Garamond" w:cs="Arial"/>
          <w:b/>
          <w:bCs/>
          <w:color w:val="444444"/>
          <w:sz w:val="28"/>
          <w:lang w:eastAsia="ru-RU"/>
        </w:rPr>
        <w:t>н</w:t>
      </w:r>
      <w:r>
        <w:rPr>
          <w:rFonts w:ascii="Garamond" w:eastAsia="Times New Roman" w:hAnsi="Garamond" w:cs="Arial"/>
          <w:b/>
          <w:bCs/>
          <w:color w:val="444444"/>
          <w:sz w:val="28"/>
          <w:lang w:eastAsia="ru-RU"/>
        </w:rPr>
        <w:t xml:space="preserve">ов вашей семьи, но безопасность </w:t>
      </w:r>
      <w:r w:rsidRPr="00EF6C07">
        <w:rPr>
          <w:rFonts w:ascii="Garamond" w:eastAsia="Times New Roman" w:hAnsi="Garamond" w:cs="Arial"/>
          <w:b/>
          <w:bCs/>
          <w:color w:val="444444"/>
          <w:sz w:val="28"/>
          <w:lang w:eastAsia="ru-RU"/>
        </w:rPr>
        <w:t>дорожного движения во многом зависит от вас самих!</w:t>
      </w:r>
    </w:p>
    <w:p w:rsidR="003D0D67" w:rsidRDefault="003D0D67" w:rsidP="003D0D6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b/>
          <w:bCs/>
          <w:color w:val="444444"/>
          <w:sz w:val="28"/>
          <w:lang w:eastAsia="ru-RU"/>
        </w:rPr>
        <w:t>Вместе научим ребенка безопасно жить в этом мире!</w:t>
      </w:r>
    </w:p>
    <w:p w:rsidR="003D0D67" w:rsidRDefault="003D0D67" w:rsidP="003D0D6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D0D67" w:rsidRDefault="003D0D67" w:rsidP="003D0D6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D0D67" w:rsidRPr="00EF6C07" w:rsidRDefault="003D0D67" w:rsidP="003D0D6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b/>
          <w:bCs/>
          <w:color w:val="0000FF"/>
          <w:sz w:val="34"/>
          <w:lang w:eastAsia="ru-RU"/>
        </w:rPr>
        <w:t xml:space="preserve"> </w:t>
      </w:r>
      <w:r>
        <w:rPr>
          <w:rFonts w:ascii="Garamond" w:eastAsia="Times New Roman" w:hAnsi="Garamond" w:cs="Arial"/>
          <w:b/>
          <w:bCs/>
          <w:color w:val="0000FF"/>
          <w:sz w:val="34"/>
          <w:lang w:eastAsia="ru-RU"/>
        </w:rPr>
        <w:t xml:space="preserve">   </w:t>
      </w:r>
      <w:r w:rsidRPr="00EF6C07">
        <w:rPr>
          <w:rFonts w:ascii="Garamond" w:eastAsia="Times New Roman" w:hAnsi="Garamond" w:cs="Arial"/>
          <w:b/>
          <w:bCs/>
          <w:color w:val="0000FF"/>
          <w:sz w:val="34"/>
          <w:lang w:eastAsia="ru-RU"/>
        </w:rPr>
        <w:t>Рекомендации</w:t>
      </w:r>
    </w:p>
    <w:p w:rsidR="003D0D67" w:rsidRPr="00EF6C07" w:rsidRDefault="003D0D67" w:rsidP="003D0D67">
      <w:pPr>
        <w:spacing w:after="0" w:line="270" w:lineRule="atLeast"/>
        <w:ind w:firstLine="568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D0D67" w:rsidRPr="00EF6C07" w:rsidRDefault="003D0D67" w:rsidP="003D0D67">
      <w:pPr>
        <w:numPr>
          <w:ilvl w:val="0"/>
          <w:numId w:val="1"/>
        </w:numPr>
        <w:spacing w:after="0" w:line="270" w:lineRule="atLeast"/>
        <w:ind w:left="92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b/>
          <w:bCs/>
          <w:color w:val="FF00FF"/>
          <w:sz w:val="28"/>
          <w:lang w:eastAsia="ru-RU"/>
        </w:rPr>
        <w:t>При выходе из дома:</w:t>
      </w:r>
    </w:p>
    <w:p w:rsidR="003D0D67" w:rsidRPr="00EF6C07" w:rsidRDefault="003D0D67" w:rsidP="003D0D6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 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3D0D67" w:rsidRDefault="003D0D67" w:rsidP="003D0D67">
      <w:pPr>
        <w:spacing w:after="0" w:line="270" w:lineRule="atLeast"/>
        <w:ind w:firstLine="568"/>
        <w:jc w:val="both"/>
        <w:rPr>
          <w:rFonts w:ascii="Garamond" w:eastAsia="Times New Roman" w:hAnsi="Garamond" w:cs="Arial"/>
          <w:color w:val="444444"/>
          <w:sz w:val="2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•   если у подъезда стоят транспортные средства или растут деревья, закрывающие обзор, </w:t>
      </w: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lastRenderedPageBreak/>
        <w:t>приостановите свое движение и оглянитесь - нет ли за препятствием опасности.</w:t>
      </w:r>
    </w:p>
    <w:p w:rsidR="00825527" w:rsidRPr="00EF6C07" w:rsidRDefault="00825527" w:rsidP="003D0D6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D0D67" w:rsidRPr="00EF6C07" w:rsidRDefault="003D0D67" w:rsidP="003D0D6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b/>
          <w:bCs/>
          <w:color w:val="FF00FF"/>
          <w:sz w:val="28"/>
          <w:lang w:eastAsia="ru-RU"/>
        </w:rPr>
        <w:t>2. При движении по тротуару:</w:t>
      </w:r>
    </w:p>
    <w:p w:rsidR="003D0D67" w:rsidRPr="00EF6C07" w:rsidRDefault="003D0D67" w:rsidP="003D0D6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•   придерживайтесь правой стороны тротуара; не ведите ребенка по краю тротуара: взрослый должен </w:t>
      </w:r>
      <w:r w:rsidRPr="008E4994">
        <w:rPr>
          <w:rFonts w:ascii="Garamond" w:eastAsia="Times New Roman" w:hAnsi="Garamond" w:cs="Arial"/>
          <w:color w:val="000000" w:themeColor="text1"/>
          <w:sz w:val="28"/>
          <w:lang w:eastAsia="ru-RU"/>
        </w:rPr>
        <w:t>находиться</w:t>
      </w: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 со стороны проезжей части; крепко держите малыша за руку;</w:t>
      </w:r>
    </w:p>
    <w:p w:rsidR="003D0D67" w:rsidRPr="00EF6C07" w:rsidRDefault="003D0D67" w:rsidP="003D0D6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 приучите ребенка, идя по тротуару, внимательно наблюдать за выездом со двора и т. п.;</w:t>
      </w:r>
    </w:p>
    <w:p w:rsidR="003D0D67" w:rsidRPr="00EF6C07" w:rsidRDefault="003D0D67" w:rsidP="003D0D6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 не приучайте ребенка выходить на проезжую часть; коляски и санки с детьми возите только по тротуару;</w:t>
      </w:r>
    </w:p>
    <w:p w:rsidR="003D0D67" w:rsidRDefault="003D0D67" w:rsidP="003D0D67">
      <w:pPr>
        <w:spacing w:after="0" w:line="270" w:lineRule="atLeast"/>
        <w:ind w:firstLine="568"/>
        <w:jc w:val="both"/>
        <w:rPr>
          <w:rFonts w:ascii="Garamond" w:eastAsia="Times New Roman" w:hAnsi="Garamond" w:cs="Arial"/>
          <w:color w:val="444444"/>
          <w:sz w:val="2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 при движении группы ребят учите их идти в паре, выполняя все ваши указания или других взрослых, сопровождающих детей.</w:t>
      </w:r>
    </w:p>
    <w:p w:rsidR="00825527" w:rsidRPr="00EF6C07" w:rsidRDefault="00825527" w:rsidP="003D0D6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D0D67" w:rsidRPr="00EF6C07" w:rsidRDefault="003D0D67" w:rsidP="003D0D6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b/>
          <w:bCs/>
          <w:color w:val="FF00FF"/>
          <w:sz w:val="28"/>
          <w:lang w:eastAsia="ru-RU"/>
        </w:rPr>
        <w:t>3. Готовясь перейти дорогу:</w:t>
      </w:r>
    </w:p>
    <w:p w:rsidR="003D0D67" w:rsidRPr="00EF6C07" w:rsidRDefault="003D0D67" w:rsidP="003D0D6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 остановитесь или замедлите движение, осмотрите проезжую часть;</w:t>
      </w:r>
    </w:p>
    <w:p w:rsidR="003D0D67" w:rsidRPr="00EF6C07" w:rsidRDefault="003D0D67" w:rsidP="003D0D6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Garamond" w:eastAsia="Times New Roman" w:hAnsi="Garamond" w:cs="Arial"/>
          <w:color w:val="444444"/>
          <w:sz w:val="28"/>
          <w:lang w:eastAsia="ru-RU"/>
        </w:rPr>
        <w:t xml:space="preserve"> </w:t>
      </w: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 привлеките ребенка к наблюдению за обстановкой на дороге;</w:t>
      </w:r>
    </w:p>
    <w:p w:rsidR="003D0D67" w:rsidRPr="00EF6C07" w:rsidRDefault="003D0D67" w:rsidP="003D0D67">
      <w:pPr>
        <w:spacing w:after="0" w:line="270" w:lineRule="atLeast"/>
        <w:ind w:firstLine="568"/>
        <w:jc w:val="both"/>
        <w:rPr>
          <w:rFonts w:ascii="Garamond" w:eastAsia="Times New Roman" w:hAnsi="Garamond" w:cs="Arial"/>
          <w:color w:val="444444"/>
          <w:sz w:val="28"/>
          <w:lang w:eastAsia="ru-RU"/>
        </w:rPr>
      </w:pPr>
      <w:r>
        <w:rPr>
          <w:rFonts w:ascii="Garamond" w:eastAsia="Times New Roman" w:hAnsi="Garamond" w:cs="Arial"/>
          <w:color w:val="444444"/>
          <w:sz w:val="28"/>
          <w:lang w:eastAsia="ru-RU"/>
        </w:rPr>
        <w:lastRenderedPageBreak/>
        <w:t xml:space="preserve">• </w:t>
      </w:r>
      <w:r w:rsidRPr="005158E3">
        <w:rPr>
          <w:rFonts w:ascii="Garamond" w:eastAsia="Times New Roman" w:hAnsi="Garamond" w:cs="Arial"/>
          <w:color w:val="444444"/>
          <w:sz w:val="28"/>
          <w:lang w:eastAsia="ru-RU"/>
        </w:rPr>
        <w:t> </w:t>
      </w:r>
      <w:r>
        <w:rPr>
          <w:rFonts w:ascii="Garamond" w:eastAsia="Times New Roman" w:hAnsi="Garamond" w:cs="Arial"/>
          <w:color w:val="444444"/>
          <w:sz w:val="28"/>
          <w:lang w:eastAsia="ru-RU"/>
        </w:rPr>
        <w:t xml:space="preserve">подчеркивайте </w:t>
      </w:r>
      <w:r w:rsidRPr="005158E3">
        <w:rPr>
          <w:rFonts w:ascii="Garamond" w:eastAsia="Times New Roman" w:hAnsi="Garamond" w:cs="Arial"/>
          <w:color w:val="444444"/>
          <w:sz w:val="28"/>
          <w:lang w:eastAsia="ru-RU"/>
        </w:rPr>
        <w:t>свои движения:</w:t>
      </w: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 </w:t>
      </w:r>
      <w:r w:rsidRPr="00EF6C07">
        <w:rPr>
          <w:rFonts w:ascii="Garamond" w:eastAsia="Times New Roman" w:hAnsi="Garamond" w:cs="Arial"/>
          <w:i/>
          <w:iCs/>
          <w:color w:val="444444"/>
          <w:sz w:val="28"/>
          <w:lang w:eastAsia="ru-RU"/>
        </w:rPr>
        <w:t>поворот головы для осмотра улицы, остановку для осмо</w:t>
      </w:r>
      <w:r>
        <w:rPr>
          <w:rFonts w:ascii="Garamond" w:eastAsia="Times New Roman" w:hAnsi="Garamond" w:cs="Arial"/>
          <w:i/>
          <w:iCs/>
          <w:color w:val="444444"/>
          <w:sz w:val="28"/>
          <w:lang w:eastAsia="ru-RU"/>
        </w:rPr>
        <w:t>тра дороги, остановку для про</w:t>
      </w:r>
      <w:r w:rsidRPr="00EF6C07">
        <w:rPr>
          <w:rFonts w:ascii="Garamond" w:eastAsia="Times New Roman" w:hAnsi="Garamond" w:cs="Arial"/>
          <w:i/>
          <w:iCs/>
          <w:color w:val="444444"/>
          <w:sz w:val="28"/>
          <w:lang w:eastAsia="ru-RU"/>
        </w:rPr>
        <w:t>пуска автомобилей;</w:t>
      </w:r>
    </w:p>
    <w:p w:rsidR="003D0D67" w:rsidRPr="00EF6C07" w:rsidRDefault="003D0D67" w:rsidP="003D0D6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 учите ребенка различать приближающиеся транспортные средства;</w:t>
      </w:r>
    </w:p>
    <w:p w:rsidR="003D0D67" w:rsidRPr="00EF6C07" w:rsidRDefault="003D0D67" w:rsidP="003D0D6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 не стойте с ребенком на краю тротуара, так как при проезде транспортное средство мож</w:t>
      </w:r>
      <w:r>
        <w:rPr>
          <w:rFonts w:ascii="Garamond" w:eastAsia="Times New Roman" w:hAnsi="Garamond" w:cs="Arial"/>
          <w:color w:val="444444"/>
          <w:sz w:val="28"/>
          <w:lang w:eastAsia="ru-RU"/>
        </w:rPr>
        <w:t>ет зацепить, сбить, наехать зад</w:t>
      </w: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ними колесами;</w:t>
      </w:r>
    </w:p>
    <w:p w:rsidR="003D0D67" w:rsidRPr="00EF6C07" w:rsidRDefault="003D0D67" w:rsidP="003D0D6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 обратите внимание ребен</w:t>
      </w:r>
      <w:r>
        <w:rPr>
          <w:rFonts w:ascii="Garamond" w:eastAsia="Times New Roman" w:hAnsi="Garamond" w:cs="Arial"/>
          <w:color w:val="444444"/>
          <w:sz w:val="28"/>
          <w:lang w:eastAsia="ru-RU"/>
        </w:rPr>
        <w:t>ка на транспортное средство, го</w:t>
      </w: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товящееся к повороту, расскажите о сигналах указателей поворота у автомобил</w:t>
      </w:r>
      <w:r w:rsidR="00DC7F57">
        <w:rPr>
          <w:rFonts w:ascii="Garamond" w:eastAsia="Times New Roman" w:hAnsi="Garamond" w:cs="Arial"/>
          <w:color w:val="444444"/>
          <w:sz w:val="28"/>
          <w:lang w:eastAsia="ru-RU"/>
        </w:rPr>
        <w:t>я и жестах мотоциклиста и велоси</w:t>
      </w:r>
      <w:bookmarkStart w:id="0" w:name="_GoBack"/>
      <w:bookmarkEnd w:id="0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пе</w:t>
      </w:r>
      <w:r>
        <w:rPr>
          <w:rFonts w:ascii="Garamond" w:eastAsia="Times New Roman" w:hAnsi="Garamond" w:cs="Arial"/>
          <w:color w:val="444444"/>
          <w:sz w:val="28"/>
          <w:lang w:eastAsia="ru-RU"/>
        </w:rPr>
        <w:t>-</w:t>
      </w: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 диста;</w:t>
      </w:r>
    </w:p>
    <w:p w:rsidR="003D0D67" w:rsidRPr="00EF6C07" w:rsidRDefault="003D0D67" w:rsidP="003D0D6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 неоднократно показывайте ребенку, как транспортное средство останавливается у перехода, как оно движется по инерции.</w:t>
      </w:r>
    </w:p>
    <w:p w:rsidR="003D0D67" w:rsidRPr="00EF6C07" w:rsidRDefault="003D0D67" w:rsidP="003D0D6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 </w:t>
      </w:r>
    </w:p>
    <w:p w:rsidR="003D0D67" w:rsidRPr="00EF6C07" w:rsidRDefault="003D0D67" w:rsidP="003D0D6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b/>
          <w:bCs/>
          <w:color w:val="FF00FF"/>
          <w:sz w:val="28"/>
          <w:lang w:eastAsia="ru-RU"/>
        </w:rPr>
        <w:t>4. При переходе проезжей части:</w:t>
      </w:r>
    </w:p>
    <w:p w:rsidR="003D0D67" w:rsidRPr="00EF6C07" w:rsidRDefault="003D0D67" w:rsidP="003D0D6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 переходите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</w:t>
      </w:r>
      <w:r>
        <w:rPr>
          <w:rFonts w:ascii="Garamond" w:eastAsia="Times New Roman" w:hAnsi="Garamond" w:cs="Arial"/>
          <w:color w:val="444444"/>
          <w:sz w:val="28"/>
          <w:lang w:eastAsia="ru-RU"/>
        </w:rPr>
        <w:t>реходите дорогу всегда размерен</w:t>
      </w: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ным шагом;</w:t>
      </w:r>
    </w:p>
    <w:p w:rsidR="003D0D67" w:rsidRPr="00661C8F" w:rsidRDefault="003D0D67" w:rsidP="003D0D67">
      <w:pPr>
        <w:spacing w:after="0" w:line="270" w:lineRule="atLeast"/>
        <w:ind w:firstLine="568"/>
        <w:jc w:val="both"/>
        <w:rPr>
          <w:rFonts w:ascii="Garamond" w:eastAsia="Times New Roman" w:hAnsi="Garamond" w:cs="Arial"/>
          <w:color w:val="444444"/>
          <w:sz w:val="2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lastRenderedPageBreak/>
        <w:t>• не переходите дорогу наискосок; подчеркивайте, показы</w:t>
      </w:r>
      <w:r>
        <w:rPr>
          <w:rFonts w:ascii="Garamond" w:eastAsia="Times New Roman" w:hAnsi="Garamond" w:cs="Arial"/>
          <w:color w:val="444444"/>
          <w:sz w:val="28"/>
          <w:lang w:eastAsia="ru-RU"/>
        </w:rPr>
        <w:t>-</w:t>
      </w: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 </w:t>
      </w:r>
      <w:r w:rsidRPr="00C13DF4">
        <w:rPr>
          <w:rFonts w:ascii="Garamond" w:eastAsia="Times New Roman" w:hAnsi="Garamond" w:cs="Arial"/>
          <w:color w:val="444444"/>
          <w:sz w:val="28"/>
          <w:lang w:eastAsia="ru-RU"/>
        </w:rPr>
        <w:t xml:space="preserve">вайте и рассказывайте </w:t>
      </w:r>
      <w:r w:rsidRPr="00C13DF4">
        <w:rPr>
          <w:rFonts w:ascii="Garamond" w:eastAsia="Times New Roman" w:hAnsi="Garamond" w:cs="Arial"/>
          <w:color w:val="000000" w:themeColor="text1"/>
          <w:sz w:val="28"/>
          <w:lang w:eastAsia="ru-RU"/>
        </w:rPr>
        <w:t>ребенку</w:t>
      </w: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 каждый раз, что идете строго поперек улицы, что это дел</w:t>
      </w:r>
      <w:r>
        <w:rPr>
          <w:rFonts w:ascii="Garamond" w:eastAsia="Times New Roman" w:hAnsi="Garamond" w:cs="Arial"/>
          <w:color w:val="444444"/>
          <w:sz w:val="28"/>
          <w:lang w:eastAsia="ru-RU"/>
        </w:rPr>
        <w:t>ается для лучшего наблюдения за авто-</w:t>
      </w: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 мототранспортными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3D0D67" w:rsidRPr="00EF6C07" w:rsidRDefault="003D0D67" w:rsidP="003D0D6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не начинайте переходить улицу, по которой редко проезжает транспорт, не посмотрев вокруг;</w:t>
      </w:r>
    </w:p>
    <w:p w:rsidR="003D0D67" w:rsidRPr="00EF6C07" w:rsidRDefault="003D0D67" w:rsidP="003D0D6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объясните ребенку, что автомобили могут неожиданно вы ехать из переулка, со двора дома;</w:t>
      </w:r>
    </w:p>
    <w:p w:rsidR="003D0D67" w:rsidRPr="00EF6C07" w:rsidRDefault="003D0D67" w:rsidP="003D0D6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при переходе проезжей части по нерегулируемому переходу в группе людей учите ребе</w:t>
      </w:r>
      <w:r>
        <w:rPr>
          <w:rFonts w:ascii="Garamond" w:eastAsia="Times New Roman" w:hAnsi="Garamond" w:cs="Arial"/>
          <w:color w:val="444444"/>
          <w:sz w:val="28"/>
          <w:lang w:eastAsia="ru-RU"/>
        </w:rPr>
        <w:t>нка внимательно следить за нача</w:t>
      </w: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лом движения транспорта, иначе он может привыкнуть при переходе</w:t>
      </w:r>
      <w:r>
        <w:rPr>
          <w:rFonts w:ascii="Garamond" w:eastAsia="Times New Roman" w:hAnsi="Garamond" w:cs="Arial"/>
          <w:color w:val="444444"/>
          <w:sz w:val="28"/>
          <w:lang w:eastAsia="ru-RU"/>
        </w:rPr>
        <w:t>,</w:t>
      </w: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 подражать поведению спутников, не наблюдающих за движением транспорта.</w:t>
      </w:r>
    </w:p>
    <w:p w:rsidR="003D0D67" w:rsidRDefault="003D0D67" w:rsidP="003D0D6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3D0D67" w:rsidRDefault="003D0D67" w:rsidP="003D0D6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E4994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lastRenderedPageBreak/>
        <w:drawing>
          <wp:inline distT="0" distB="0" distL="0" distR="0" wp14:anchorId="6B9DED67" wp14:editId="24A981E1">
            <wp:extent cx="2286000" cy="2019300"/>
            <wp:effectExtent l="304800" t="266700" r="323850" b="266700"/>
            <wp:docPr id="3" name="Рисунок 9" descr="http://lyceum8.ru/pdd/images/pere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yceum8.ru/pdd/images/pereho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088" cy="202114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0D67" w:rsidRDefault="003D0D67" w:rsidP="003D0D6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3D0D67" w:rsidRDefault="003D0D67" w:rsidP="003D0D6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3D0D67" w:rsidRPr="00B9666B" w:rsidRDefault="003D0D67" w:rsidP="003D0D67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У любого перекрестка</w:t>
      </w:r>
    </w:p>
    <w:p w:rsidR="003D0D67" w:rsidRPr="00B9666B" w:rsidRDefault="003D0D67" w:rsidP="003D0D67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Нас встречает св</w:t>
      </w:r>
      <w:r w:rsidRPr="00B9666B">
        <w:rPr>
          <w:color w:val="FF0000"/>
          <w:sz w:val="28"/>
          <w:szCs w:val="28"/>
        </w:rPr>
        <w:t>етофор</w:t>
      </w:r>
    </w:p>
    <w:p w:rsidR="003D0D67" w:rsidRPr="00B9666B" w:rsidRDefault="003D0D67" w:rsidP="003D0D67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И заводит очень просто</w:t>
      </w:r>
    </w:p>
    <w:p w:rsidR="003D0D67" w:rsidRPr="00B9666B" w:rsidRDefault="003D0D67" w:rsidP="003D0D67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С пешеходом разговор:</w:t>
      </w:r>
    </w:p>
    <w:p w:rsidR="003D0D67" w:rsidRPr="00B9666B" w:rsidRDefault="003D0D67" w:rsidP="003D0D67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Cвет  зеленый - проходи!</w:t>
      </w:r>
    </w:p>
    <w:p w:rsidR="003D0D67" w:rsidRPr="00B9666B" w:rsidRDefault="003D0D67" w:rsidP="003D0D67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Желтый - лучше подожди!</w:t>
      </w:r>
    </w:p>
    <w:p w:rsidR="003D0D67" w:rsidRPr="00B9666B" w:rsidRDefault="003D0D67" w:rsidP="003D0D67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Если свет зажжется красный -</w:t>
      </w:r>
    </w:p>
    <w:p w:rsidR="003D0D67" w:rsidRPr="00B9666B" w:rsidRDefault="003D0D67" w:rsidP="003D0D67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Значит,</w:t>
      </w:r>
    </w:p>
    <w:p w:rsidR="003D0D67" w:rsidRPr="00B9666B" w:rsidRDefault="003D0D67" w:rsidP="003D0D67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Двигаться опасно!</w:t>
      </w:r>
    </w:p>
    <w:p w:rsidR="003D0D67" w:rsidRPr="00B9666B" w:rsidRDefault="003D0D67" w:rsidP="003D0D67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Стой!</w:t>
      </w:r>
    </w:p>
    <w:p w:rsidR="003D0D67" w:rsidRPr="00B9666B" w:rsidRDefault="003D0D67" w:rsidP="003D0D67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Пускай пройдет трамвай,</w:t>
      </w:r>
    </w:p>
    <w:p w:rsidR="003D0D67" w:rsidRPr="00B9666B" w:rsidRDefault="003D0D67" w:rsidP="003D0D67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наберись терпенья.</w:t>
      </w:r>
    </w:p>
    <w:p w:rsidR="003D0D67" w:rsidRPr="00B9666B" w:rsidRDefault="003D0D67" w:rsidP="003D0D67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Изучай и уважай правила движенья.</w:t>
      </w:r>
    </w:p>
    <w:p w:rsidR="003D0D67" w:rsidRPr="00B9666B" w:rsidRDefault="003D0D67" w:rsidP="003D0D67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 </w:t>
      </w:r>
    </w:p>
    <w:p w:rsidR="003D0D67" w:rsidRPr="00B9666B" w:rsidRDefault="003D0D67" w:rsidP="003D0D67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 xml:space="preserve">          </w:t>
      </w:r>
      <w:r>
        <w:rPr>
          <w:color w:val="FF0000"/>
          <w:sz w:val="28"/>
          <w:szCs w:val="28"/>
        </w:rPr>
        <w:t xml:space="preserve">                          </w:t>
      </w:r>
      <w:r w:rsidRPr="00B9666B">
        <w:rPr>
          <w:color w:val="FF0000"/>
          <w:sz w:val="28"/>
          <w:szCs w:val="28"/>
        </w:rPr>
        <w:t> Л. Лущенко        </w:t>
      </w:r>
    </w:p>
    <w:p w:rsidR="003D0D67" w:rsidRDefault="003D0D67" w:rsidP="003D0D67">
      <w:pPr>
        <w:pStyle w:val="a3"/>
        <w:rPr>
          <w:color w:val="FF0000"/>
          <w:sz w:val="24"/>
          <w:szCs w:val="24"/>
        </w:rPr>
      </w:pPr>
    </w:p>
    <w:p w:rsidR="003D0D67" w:rsidRPr="00F12B4A" w:rsidRDefault="003D0D67" w:rsidP="003D0D6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3D0D67" w:rsidRDefault="003D0D67" w:rsidP="003D0D6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3D0D67" w:rsidRDefault="003D0D67" w:rsidP="003D0D6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3D0D67" w:rsidRPr="003D0D67" w:rsidRDefault="003D0D67" w:rsidP="00D63D8B">
      <w:pPr>
        <w:pStyle w:val="a3"/>
        <w:ind w:firstLine="708"/>
        <w:jc w:val="both"/>
        <w:rPr>
          <w:rFonts w:ascii="Monotype Corsiva" w:hAnsi="Monotype Corsiva" w:cs="Times New Roman"/>
          <w:b/>
          <w:color w:val="0070C0"/>
          <w:sz w:val="60"/>
          <w:szCs w:val="60"/>
        </w:rPr>
      </w:pPr>
      <w:r w:rsidRPr="003D0D67">
        <w:rPr>
          <w:rFonts w:ascii="Monotype Corsiva" w:hAnsi="Monotype Corsiva" w:cs="Times New Roman"/>
          <w:b/>
          <w:color w:val="0070C0"/>
          <w:sz w:val="60"/>
          <w:szCs w:val="60"/>
        </w:rPr>
        <w:t xml:space="preserve">Правила </w:t>
      </w:r>
    </w:p>
    <w:p w:rsidR="003D0D67" w:rsidRPr="003D0D67" w:rsidRDefault="003D0D67" w:rsidP="00D63D8B">
      <w:pPr>
        <w:pStyle w:val="a3"/>
        <w:ind w:left="708"/>
        <w:jc w:val="both"/>
        <w:rPr>
          <w:rFonts w:ascii="Monotype Corsiva" w:hAnsi="Monotype Corsiva" w:cs="Times New Roman"/>
          <w:b/>
          <w:color w:val="0070C0"/>
          <w:sz w:val="60"/>
          <w:szCs w:val="60"/>
        </w:rPr>
      </w:pPr>
      <w:r w:rsidRPr="003D0D67">
        <w:rPr>
          <w:rFonts w:ascii="Monotype Corsiva" w:hAnsi="Monotype Corsiva" w:cs="Times New Roman"/>
          <w:b/>
          <w:color w:val="0070C0"/>
          <w:sz w:val="60"/>
          <w:szCs w:val="60"/>
        </w:rPr>
        <w:t xml:space="preserve">дорожного           движения. </w:t>
      </w:r>
    </w:p>
    <w:p w:rsidR="003D0D67" w:rsidRPr="003D0D67" w:rsidRDefault="003D0D67" w:rsidP="003D0D67">
      <w:pPr>
        <w:pStyle w:val="a3"/>
        <w:jc w:val="both"/>
        <w:rPr>
          <w:rFonts w:ascii="Monotype Corsiva" w:hAnsi="Monotype Corsiva" w:cs="Times New Roman"/>
          <w:b/>
          <w:color w:val="0070C0"/>
          <w:sz w:val="32"/>
          <w:szCs w:val="32"/>
        </w:rPr>
      </w:pPr>
    </w:p>
    <w:p w:rsidR="003D0D67" w:rsidRDefault="003D0D67" w:rsidP="003D0D67">
      <w:pPr>
        <w:pStyle w:val="a3"/>
        <w:jc w:val="both"/>
        <w:rPr>
          <w:rFonts w:ascii="Monotype Corsiva" w:hAnsi="Monotype Corsiva" w:cs="Times New Roman"/>
          <w:b/>
          <w:sz w:val="56"/>
          <w:szCs w:val="56"/>
        </w:rPr>
      </w:pPr>
      <w:r w:rsidRPr="00EF6C07">
        <w:rPr>
          <w:rFonts w:ascii="Monotype Corsiva" w:hAnsi="Monotype Corsiva" w:cs="Times New Roman"/>
          <w:b/>
          <w:color w:val="0070C0"/>
          <w:sz w:val="56"/>
          <w:szCs w:val="56"/>
        </w:rPr>
        <w:t>Осторожно пешеход</w:t>
      </w:r>
      <w:r w:rsidRPr="00EF6C07">
        <w:rPr>
          <w:rFonts w:ascii="Monotype Corsiva" w:hAnsi="Monotype Corsiva" w:cs="Times New Roman"/>
          <w:b/>
          <w:sz w:val="56"/>
          <w:szCs w:val="56"/>
        </w:rPr>
        <w:t>.</w:t>
      </w:r>
    </w:p>
    <w:p w:rsidR="003D0D67" w:rsidRDefault="003D0D67" w:rsidP="003D0D67">
      <w:pPr>
        <w:pStyle w:val="a3"/>
        <w:jc w:val="both"/>
        <w:rPr>
          <w:rFonts w:ascii="Monotype Corsiva" w:hAnsi="Monotype Corsiva" w:cs="Times New Roman"/>
          <w:b/>
          <w:sz w:val="20"/>
          <w:szCs w:val="20"/>
        </w:rPr>
      </w:pPr>
    </w:p>
    <w:p w:rsidR="003D0D67" w:rsidRDefault="003D0D67" w:rsidP="003D0D67">
      <w:pPr>
        <w:pStyle w:val="a3"/>
        <w:jc w:val="both"/>
        <w:rPr>
          <w:rFonts w:ascii="Monotype Corsiva" w:hAnsi="Monotype Corsiva" w:cs="Times New Roman"/>
          <w:b/>
          <w:sz w:val="20"/>
          <w:szCs w:val="20"/>
        </w:rPr>
      </w:pPr>
    </w:p>
    <w:p w:rsidR="003D0D67" w:rsidRDefault="003D0D67" w:rsidP="003D0D67">
      <w:pPr>
        <w:pStyle w:val="a3"/>
        <w:jc w:val="both"/>
        <w:rPr>
          <w:rFonts w:ascii="Monotype Corsiva" w:hAnsi="Monotype Corsiva" w:cs="Times New Roman"/>
          <w:b/>
          <w:sz w:val="20"/>
          <w:szCs w:val="20"/>
        </w:rPr>
      </w:pPr>
    </w:p>
    <w:p w:rsidR="003D0D67" w:rsidRDefault="003D0D67" w:rsidP="003D0D67">
      <w:pPr>
        <w:pStyle w:val="a3"/>
        <w:jc w:val="both"/>
        <w:rPr>
          <w:rFonts w:ascii="Monotype Corsiva" w:hAnsi="Monotype Corsiva" w:cs="Times New Roman"/>
          <w:b/>
          <w:sz w:val="20"/>
          <w:szCs w:val="20"/>
        </w:rPr>
      </w:pPr>
    </w:p>
    <w:p w:rsidR="003D0D67" w:rsidRDefault="003D0D67" w:rsidP="003D0D67">
      <w:pPr>
        <w:pStyle w:val="a3"/>
        <w:rPr>
          <w:rFonts w:ascii="Monotype Corsiva" w:hAnsi="Monotype Corsiva" w:cs="Times New Roman"/>
          <w:b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5D425468" wp14:editId="54AD0082">
            <wp:extent cx="2562225" cy="1809750"/>
            <wp:effectExtent l="0" t="57150" r="0" b="590550"/>
            <wp:docPr id="6" name="Рисунок 6" descr="http://puzkarapuz.org/uploads/posts/2009-08/1251586878_dom_per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uzkarapuz.org/uploads/posts/2009-08/1251586878_dom_pere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565" cy="18114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3D0D67" w:rsidRPr="00CB2D95" w:rsidRDefault="003D0D67" w:rsidP="003D0D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1D44BE" w:rsidRDefault="001D44BE"/>
    <w:sectPr w:rsidR="001D44BE" w:rsidSect="0053221A">
      <w:pgSz w:w="16838" w:h="11906" w:orient="landscape"/>
      <w:pgMar w:top="850" w:right="1134" w:bottom="1135" w:left="1134" w:header="708" w:footer="708" w:gutter="0"/>
      <w:pgBorders w:offsetFrom="page">
        <w:top w:val="sun" w:sz="12" w:space="24" w:color="auto"/>
        <w:left w:val="sun" w:sz="12" w:space="24" w:color="auto"/>
        <w:bottom w:val="sun" w:sz="12" w:space="24" w:color="auto"/>
        <w:right w:val="sun" w:sz="12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75C0"/>
    <w:multiLevelType w:val="multilevel"/>
    <w:tmpl w:val="A9C68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1E"/>
    <w:rsid w:val="001D44BE"/>
    <w:rsid w:val="003D0D67"/>
    <w:rsid w:val="0053651E"/>
    <w:rsid w:val="00825527"/>
    <w:rsid w:val="00D63D8B"/>
    <w:rsid w:val="00DC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D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D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AA30D-5080-496D-BE7E-149C5AFF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538</Words>
  <Characters>3067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2018-10-01T19:56:00Z</dcterms:created>
  <dcterms:modified xsi:type="dcterms:W3CDTF">2021-05-21T11:17:00Z</dcterms:modified>
</cp:coreProperties>
</file>