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13" w:rsidRDefault="00515813" w:rsidP="0051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Pr="000C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вательное учреждение</w:t>
      </w:r>
    </w:p>
    <w:p w:rsidR="00515813" w:rsidRDefault="00515813" w:rsidP="0051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«Тополёк»</w:t>
      </w:r>
    </w:p>
    <w:p w:rsidR="00515813" w:rsidRDefault="00515813" w:rsidP="0051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5813" w:rsidRDefault="00515813" w:rsidP="00B77E2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15813" w:rsidRDefault="00515813" w:rsidP="00B77E2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15813" w:rsidRDefault="00515813" w:rsidP="00B77E2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77E21" w:rsidRPr="00515813" w:rsidRDefault="00B77E21" w:rsidP="00B77E2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51581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Проект </w:t>
      </w:r>
    </w:p>
    <w:p w:rsidR="0000723B" w:rsidRPr="00F60871" w:rsidRDefault="0000723B" w:rsidP="00515813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color w:val="111115"/>
          <w:sz w:val="44"/>
          <w:szCs w:val="28"/>
          <w:bdr w:val="none" w:sz="0" w:space="0" w:color="auto" w:frame="1"/>
          <w:lang w:eastAsia="ru-RU"/>
        </w:rPr>
        <w:t> </w:t>
      </w:r>
      <w:r w:rsidR="00515813" w:rsidRPr="00F60871">
        <w:rPr>
          <w:rFonts w:ascii="Monotype Corsiva" w:eastAsia="Times New Roman" w:hAnsi="Monotype Corsiva" w:cs="Arial"/>
          <w:color w:val="111115"/>
          <w:sz w:val="44"/>
          <w:szCs w:val="28"/>
          <w:bdr w:val="none" w:sz="0" w:space="0" w:color="auto" w:frame="1"/>
          <w:lang w:eastAsia="ru-RU"/>
        </w:rPr>
        <w:t>«Мы играем в п</w:t>
      </w:r>
      <w:r w:rsidRPr="00F60871">
        <w:rPr>
          <w:rFonts w:ascii="Monotype Corsiva" w:eastAsia="Times New Roman" w:hAnsi="Monotype Corsiva" w:cs="Arial"/>
          <w:color w:val="111115"/>
          <w:sz w:val="44"/>
          <w:szCs w:val="28"/>
          <w:bdr w:val="none" w:sz="0" w:space="0" w:color="auto" w:frame="1"/>
          <w:lang w:eastAsia="ru-RU"/>
        </w:rPr>
        <w:t>одвижные</w:t>
      </w:r>
      <w:r w:rsidR="00515813" w:rsidRPr="00F60871">
        <w:rPr>
          <w:rFonts w:ascii="Monotype Corsiva" w:eastAsia="Times New Roman" w:hAnsi="Monotype Corsiva" w:cs="Arial"/>
          <w:color w:val="111115"/>
          <w:sz w:val="44"/>
          <w:szCs w:val="28"/>
          <w:bdr w:val="none" w:sz="0" w:space="0" w:color="auto" w:frame="1"/>
          <w:lang w:eastAsia="ru-RU"/>
        </w:rPr>
        <w:t xml:space="preserve"> игры</w:t>
      </w:r>
      <w:r w:rsidRPr="00F60871">
        <w:rPr>
          <w:rFonts w:ascii="Monotype Corsiva" w:eastAsia="Times New Roman" w:hAnsi="Monotype Corsiva" w:cs="Arial"/>
          <w:color w:val="111115"/>
          <w:sz w:val="44"/>
          <w:szCs w:val="28"/>
          <w:bdr w:val="none" w:sz="0" w:space="0" w:color="auto" w:frame="1"/>
          <w:lang w:eastAsia="ru-RU"/>
        </w:rPr>
        <w:t>».</w:t>
      </w:r>
    </w:p>
    <w:p w:rsidR="0000723B" w:rsidRPr="0000723B" w:rsidRDefault="0000723B" w:rsidP="000072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0723B" w:rsidRPr="0000723B" w:rsidRDefault="0000723B" w:rsidP="000072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723B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F9C21CA" wp14:editId="3BF000DF">
            <wp:extent cx="5707380" cy="3886200"/>
            <wp:effectExtent l="0" t="0" r="7620" b="0"/>
            <wp:docPr id="1" name="Рисунок 1" descr="http://cs7055.vk.me/c7003/v7003045/9429/fi5Kuy4_3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7055.vk.me/c7003/v7003045/9429/fi5Kuy4_3Z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3B" w:rsidRPr="0000723B" w:rsidRDefault="00B77E21" w:rsidP="0000723B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Составила</w:t>
      </w:r>
      <w:r w:rsidR="0000723B" w:rsidRPr="0000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00723B" w:rsidRPr="0000723B" w:rsidRDefault="00B77E21" w:rsidP="0000723B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Лебедева С.Е.</w:t>
      </w:r>
    </w:p>
    <w:p w:rsidR="0000723B" w:rsidRPr="0000723B" w:rsidRDefault="0000723B" w:rsidP="0000723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0723B" w:rsidRPr="00515813" w:rsidRDefault="00515813" w:rsidP="005158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158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г.Мышкин</w:t>
      </w:r>
      <w:proofErr w:type="spellEnd"/>
    </w:p>
    <w:p w:rsidR="0000723B" w:rsidRDefault="00515813" w:rsidP="00515813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15813">
        <w:rPr>
          <w:rFonts w:ascii="Times New Roman" w:hAnsi="Times New Roman" w:cs="Times New Roman"/>
          <w:sz w:val="24"/>
          <w:szCs w:val="24"/>
          <w:lang w:eastAsia="ru-RU"/>
        </w:rPr>
        <w:t>2022год</w:t>
      </w:r>
    </w:p>
    <w:p w:rsidR="00515813" w:rsidRDefault="00515813" w:rsidP="0051581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15813" w:rsidRDefault="00515813" w:rsidP="0051581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15813" w:rsidRPr="00515813" w:rsidRDefault="00515813" w:rsidP="005158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Вид проекта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: познавательно-игровой, оздоровительный.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Продолжительность проекта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: с </w:t>
      </w:r>
      <w:r w:rsidR="00B77E2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октября 2022 по май 2023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</w:t>
      </w:r>
    </w:p>
    <w:p w:rsidR="0000723B" w:rsidRPr="00F60871" w:rsidRDefault="00B77E21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Участники проекта: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дети 2 младшей группы «Солнышко</w:t>
      </w:r>
      <w:r w:rsidR="0000723B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», воспитатели, родители.</w:t>
      </w:r>
    </w:p>
    <w:p w:rsidR="00515813" w:rsidRPr="00F60871" w:rsidRDefault="0000723B" w:rsidP="00515813">
      <w:pPr>
        <w:pStyle w:val="a3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Актуальность проекта: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Подвижные игры, в основе которых лежат разнообразные движения, наиболее удовлетворяют потребность растущего организма в активных действиях и являются жизненной </w:t>
      </w:r>
      <w:r w:rsidR="00BC72B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потребностью для детей </w:t>
      </w:r>
      <w:bookmarkStart w:id="0" w:name="_GoBack"/>
      <w:bookmarkEnd w:id="0"/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дошкольного возраста.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    Большая ценность подвижных игр заключается в общей подвижности детей, в одновременно</w:t>
      </w:r>
      <w:r w:rsidR="00B77E2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й работе различных групп мышц и, 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следовательно</w:t>
      </w:r>
      <w:r w:rsidR="00B77E2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,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в более равномерном их развитии. В игре развиваются физические силы ребёнка, твёрже делается рука, гибче тело, вернее глаз, развиваются сообразительность, находчивость, инициатива. Вырабатываются организационные навыки, выдержка и т.п.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    Но значение подвижных игр не только в этом – они играют большую роль во всестороннем развитии детей. Преимуществом таких игр является то, что они наиболее доступны и понятны, вследствие близости игровых образов и сюжетов детскому воображению, а также благодаря общественному началу, заложенному в них.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    Подвижные игры, как и другие виды игр, являются формой организации жизни детей. Они имеют большое значение в воспитании взаимоотношений, лучшим средством воспитания личности ребёнка. Кроме того</w:t>
      </w:r>
      <w:r w:rsidR="00B77E2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,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они способствуют воспитанию сообразительности, наблюдательности, внимания, воображения, развитию положительных чувств, учат ориентироваться в пространстве.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    Всё сказанное выше свидетельствует о том, что с помощью подвижных игр можно решать разнообразные задачи (образовательные, воспитательные, оздоровительные), а для этого надо широко практиковать их в повседневной работе с детьми.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Цель проекта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: развитие умений детей играть в подвижные игры, в ходе которых совершенствуются основные движения (бег, ходьба, прыжки, ползание, метание, упражнения в равновесии).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Задачи проекта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: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Учить формировать необходимые навыки движения, умение передавать простейшие действия некоторых персонажей (попрыгать как зайчики, побежали как мышки и т.д.)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- 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Развивать и обогащать двигательные умения детей, используя подвижные игры.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Развивать у детей желание играть вместе со сверстниками и воспитателем в подвижные игры с простым содержанием.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Развивать речь и обогащать активный и пассивный словарь детей.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-Укреплять и </w:t>
      </w:r>
      <w:proofErr w:type="spellStart"/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оздоравливать</w:t>
      </w:r>
      <w:proofErr w:type="spellEnd"/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организм детей, создание условий для радостных эмоциональных переживаний детей.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lastRenderedPageBreak/>
        <w:t>- Способствовать созданию активной позиции родителей в совместной двигательной деятельности с детьми.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Основные направления работы по образовательным областям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32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ОО «Коммуникация»: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32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Активизировать активный и пассивный словарь детей.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32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ОО «Социализация»: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32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Учить детей играть совместно со сверстниками и воспитателем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32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Побуждать к сочувствию и отзывчивости.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32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Развивать навыки взаимодействия.</w:t>
      </w:r>
    </w:p>
    <w:p w:rsidR="0000723B" w:rsidRPr="00F60871" w:rsidRDefault="00515813" w:rsidP="00515813">
      <w:pPr>
        <w:pStyle w:val="a3"/>
        <w:rPr>
          <w:rFonts w:ascii="Times New Roman" w:hAnsi="Times New Roman" w:cs="Times New Roman"/>
          <w:sz w:val="32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ОО «Речевое развитие</w:t>
      </w:r>
      <w:r w:rsidR="0000723B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»: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32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Развивать речевое общение. Побуждать переходить от общения с помощью жестов и мимики к общению с помощью доступных речевых средств.</w:t>
      </w:r>
    </w:p>
    <w:p w:rsidR="0000723B" w:rsidRPr="00F60871" w:rsidRDefault="0000723B" w:rsidP="00515813">
      <w:pPr>
        <w:pStyle w:val="a3"/>
        <w:rPr>
          <w:rFonts w:ascii="Times New Roman" w:hAnsi="Times New Roman" w:cs="Times New Roman"/>
          <w:sz w:val="32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ОО «Познание»: Способствовать расширению запаса понимаемых слов в процессе свободного общения со сверстниками и взрослыми.</w:t>
      </w:r>
    </w:p>
    <w:p w:rsidR="0000723B" w:rsidRPr="00F60871" w:rsidRDefault="0000723B" w:rsidP="0000723B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0723B" w:rsidRPr="00F60871" w:rsidRDefault="0000723B" w:rsidP="0000723B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Этапы осуществления проекта</w:t>
      </w:r>
    </w:p>
    <w:p w:rsidR="0000723B" w:rsidRPr="00F60871" w:rsidRDefault="0000723B" w:rsidP="00F60871">
      <w:pPr>
        <w:pStyle w:val="a3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Подготовительный этап:</w:t>
      </w:r>
    </w:p>
    <w:p w:rsidR="0000723B" w:rsidRPr="00F60871" w:rsidRDefault="0000723B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Изучение литературы п</w:t>
      </w:r>
      <w:r w:rsidR="00F6087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 физическому воспитанию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дошкольников и р</w:t>
      </w:r>
      <w:r w:rsidR="00B77E2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оли подвижных игр в данном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возрасте.</w:t>
      </w:r>
    </w:p>
    <w:p w:rsidR="0000723B" w:rsidRPr="00F60871" w:rsidRDefault="0000723B" w:rsidP="00F60871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Проведение анкетирования родителей с целью выявления знаний о подвиж</w:t>
      </w:r>
      <w:r w:rsidR="00F6087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ных играх и их значении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</w:t>
      </w:r>
    </w:p>
    <w:p w:rsidR="0000723B" w:rsidRPr="00F60871" w:rsidRDefault="00F6087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Подбор литературы для консультаций, бесед с родителями.</w:t>
      </w:r>
    </w:p>
    <w:p w:rsidR="0000723B" w:rsidRPr="00F60871" w:rsidRDefault="0000723B" w:rsidP="00F60871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Выбор подвижных игр согласно теме проекта.</w:t>
      </w:r>
    </w:p>
    <w:p w:rsidR="00F60871" w:rsidRPr="00F60871" w:rsidRDefault="00F60871" w:rsidP="00F6087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6087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Планирование подвижных игр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Октябрь.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F60871">
        <w:rPr>
          <w:rFonts w:ascii="Times New Roman" w:hAnsi="Times New Roman" w:cs="Times New Roman"/>
          <w:sz w:val="28"/>
          <w:szCs w:val="21"/>
          <w:lang w:eastAsia="ru-RU"/>
        </w:rPr>
        <w:t>«У медведя во бору»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8"/>
          <w:szCs w:val="21"/>
          <w:lang w:eastAsia="ru-RU"/>
        </w:rPr>
      </w:pPr>
      <w:r w:rsidRPr="00F60871">
        <w:rPr>
          <w:rFonts w:ascii="Times New Roman" w:hAnsi="Times New Roman" w:cs="Times New Roman"/>
          <w:sz w:val="24"/>
          <w:szCs w:val="21"/>
          <w:lang w:eastAsia="ru-RU"/>
        </w:rPr>
        <w:t xml:space="preserve"> </w:t>
      </w:r>
      <w:r w:rsidRPr="00F60871">
        <w:rPr>
          <w:rFonts w:ascii="Times New Roman" w:hAnsi="Times New Roman" w:cs="Times New Roman"/>
          <w:sz w:val="28"/>
          <w:szCs w:val="21"/>
          <w:lang w:eastAsia="ru-RU"/>
        </w:rPr>
        <w:t>«Поезд»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szCs w:val="21"/>
          <w:lang w:eastAsia="ru-RU"/>
        </w:rPr>
        <w:t>«Хвостики»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Ноябрь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«Догони меня»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«Самолеты».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«Карусель»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Декабрь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«Ладушки-оладушки»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«Снег кружится»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«Зайка беленький сидит»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«Два Мороза»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Январь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«Попади в круг».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«Беги к тому, что назову»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«Ворона и собачка»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«Раздувайся, пузырь!»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Февраль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lastRenderedPageBreak/>
        <w:t>«Кто бросит дальше мешочек?»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«Коза рогатая»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«Мышеловка»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«Снежинки и ветер»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Март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«Мыши водят хоровод»</w:t>
      </w:r>
    </w:p>
    <w:p w:rsidR="00F60871" w:rsidRPr="00F60871" w:rsidRDefault="00F60871" w:rsidP="00F60871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«Птички в гнездышках»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«Заинька, выйди в сад»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«Каравай»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Апрель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«Солнечные зайчики»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F60871">
        <w:rPr>
          <w:rFonts w:ascii="Times New Roman" w:eastAsia="Times New Roman" w:hAnsi="Times New Roman" w:cs="Times New Roman"/>
          <w:sz w:val="28"/>
          <w:szCs w:val="20"/>
          <w:lang w:eastAsia="ru-RU"/>
        </w:rPr>
        <w:t>Огуречик</w:t>
      </w:r>
      <w:proofErr w:type="spellEnd"/>
      <w:r w:rsidRPr="00F6087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«Цыплята»</w:t>
      </w:r>
    </w:p>
    <w:p w:rsidR="00F60871" w:rsidRPr="00F60871" w:rsidRDefault="00F60871" w:rsidP="00F60871">
      <w:pPr>
        <w:shd w:val="clear" w:color="auto" w:fill="FFFFFF"/>
        <w:spacing w:after="0" w:line="240" w:lineRule="auto"/>
        <w:ind w:right="5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«Мой весёлый звонкий мяч»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«Мишка»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«Солнышко и дождик»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«Гуси»</w:t>
      </w:r>
    </w:p>
    <w:p w:rsidR="00F60871" w:rsidRPr="00F60871" w:rsidRDefault="00F60871" w:rsidP="00F6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«Кошка и мышки»</w:t>
      </w:r>
    </w:p>
    <w:p w:rsidR="00F60871" w:rsidRPr="00F60871" w:rsidRDefault="00F60871" w:rsidP="00F6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«Птички и дождик»</w:t>
      </w:r>
    </w:p>
    <w:p w:rsidR="0000723B" w:rsidRPr="00F60871" w:rsidRDefault="00F60871" w:rsidP="00F60871">
      <w:pPr>
        <w:pStyle w:val="a3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Основной этап</w:t>
      </w:r>
      <w:r w:rsidR="0000723B" w:rsidRPr="00F6087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:</w:t>
      </w:r>
    </w:p>
    <w:p w:rsidR="0000723B" w:rsidRPr="00F60871" w:rsidRDefault="0000723B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Использование игровых упражнений, игровых заданий;</w:t>
      </w:r>
    </w:p>
    <w:p w:rsidR="0000723B" w:rsidRPr="00F60871" w:rsidRDefault="0000723B" w:rsidP="00F60871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- Разучивание с детьми </w:t>
      </w:r>
      <w:r w:rsidR="00F6087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запланированных 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подвижных игр для закрепления всех видов основных движений.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Работа с родителями: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-Консультация для родителей на тему: «Значение подвижных игр»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- Беседы с родителями о необходимости играть в подвижные игры в рамках семьи. 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-Выставка рисунков «Любимая игра моих родителей»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Оформление папки для родителей с описанием подвижных игр.</w:t>
      </w:r>
    </w:p>
    <w:p w:rsidR="0000723B" w:rsidRPr="00F60871" w:rsidRDefault="0000723B" w:rsidP="0000723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608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Заключительный этап:</w:t>
      </w:r>
    </w:p>
    <w:p w:rsidR="00F60871" w:rsidRPr="00F60871" w:rsidRDefault="00F6087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Ожидаемые результаты проекта:</w:t>
      </w:r>
    </w:p>
    <w:p w:rsidR="0000723B" w:rsidRPr="00F60871" w:rsidRDefault="00387619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1. «День любимых игр</w:t>
      </w:r>
      <w:r w:rsidR="0000723B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» для детей с использованием подвижных игр на прогулке и в группе.</w:t>
      </w:r>
    </w:p>
    <w:p w:rsidR="00F60871" w:rsidRPr="00F60871" w:rsidRDefault="0000723B" w:rsidP="00F60871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2. </w:t>
      </w:r>
      <w:r w:rsidR="00B77E2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Выставка рисунков «Любимая игра моих родителей»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</w:t>
      </w:r>
    </w:p>
    <w:p w:rsidR="0000723B" w:rsidRPr="00F60871" w:rsidRDefault="00F6087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3.</w:t>
      </w:r>
      <w:r w:rsidR="0000723B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Повышение знаний детей и родителей о подвиж</w:t>
      </w:r>
      <w:r w:rsidR="00B77E2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н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ых играх и их значении</w:t>
      </w:r>
      <w:r w:rsidR="0000723B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</w:t>
      </w:r>
    </w:p>
    <w:p w:rsidR="0000723B" w:rsidRPr="00F60871" w:rsidRDefault="0000723B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2. Приобщение родителей к изготовлению папки с описание</w:t>
      </w:r>
      <w:r w:rsidR="00F6087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м подвижных игр</w:t>
      </w: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</w:t>
      </w:r>
    </w:p>
    <w:p w:rsidR="0000723B" w:rsidRPr="00F60871" w:rsidRDefault="00B77E21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3. Развитие умения</w:t>
      </w:r>
      <w:r w:rsidR="0000723B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д</w:t>
      </w:r>
      <w:r w:rsidR="00F6087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етей играть в подвижные игры со </w:t>
      </w:r>
      <w:r w:rsidR="0000723B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сверстникам</w:t>
      </w:r>
      <w:r w:rsidR="00F60871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и</w:t>
      </w:r>
      <w:r w:rsidR="0000723B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</w:t>
      </w:r>
    </w:p>
    <w:p w:rsidR="0000723B" w:rsidRPr="00F60871" w:rsidRDefault="0000723B" w:rsidP="00F60871">
      <w:pPr>
        <w:pStyle w:val="a3"/>
        <w:rPr>
          <w:rFonts w:ascii="Times New Roman" w:hAnsi="Times New Roman" w:cs="Times New Roman"/>
          <w:sz w:val="24"/>
          <w:szCs w:val="20"/>
          <w:lang w:eastAsia="ru-RU"/>
        </w:rPr>
      </w:pPr>
      <w:r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5. Развитие двигательной активности детей.</w:t>
      </w:r>
    </w:p>
    <w:p w:rsidR="0000723B" w:rsidRPr="00F60871" w:rsidRDefault="0000723B" w:rsidP="0000723B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DD"/>
          <w:lang w:eastAsia="ru-RU"/>
        </w:rPr>
        <w:t> </w:t>
      </w:r>
    </w:p>
    <w:p w:rsidR="0000723B" w:rsidRPr="00F60871" w:rsidRDefault="0000723B" w:rsidP="0000723B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DD"/>
          <w:lang w:eastAsia="ru-RU"/>
        </w:rPr>
        <w:t> </w:t>
      </w:r>
    </w:p>
    <w:p w:rsidR="00F60871" w:rsidRPr="00F60871" w:rsidRDefault="00F60871" w:rsidP="0000723B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DD"/>
          <w:lang w:eastAsia="ru-RU"/>
        </w:rPr>
      </w:pPr>
    </w:p>
    <w:p w:rsidR="00F60871" w:rsidRPr="00F60871" w:rsidRDefault="00F60871" w:rsidP="0000723B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DD"/>
          <w:lang w:eastAsia="ru-RU"/>
        </w:rPr>
      </w:pPr>
    </w:p>
    <w:p w:rsidR="0000723B" w:rsidRPr="00F60871" w:rsidRDefault="0000723B" w:rsidP="0000723B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DD"/>
          <w:lang w:eastAsia="ru-RU"/>
        </w:rPr>
        <w:lastRenderedPageBreak/>
        <w:t>Список литературы</w:t>
      </w:r>
    </w:p>
    <w:p w:rsidR="0000723B" w:rsidRPr="00F60871" w:rsidRDefault="0000723B" w:rsidP="0000723B">
      <w:pPr>
        <w:shd w:val="clear" w:color="auto" w:fill="FFFFFF"/>
        <w:spacing w:after="0" w:line="304" w:lineRule="atLeast"/>
        <w:ind w:left="644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F608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Гайдай Е. П. Игры, забавы, развлечения. -  М.: «АРКТИ» 2000г.</w:t>
      </w:r>
    </w:p>
    <w:p w:rsidR="0000723B" w:rsidRPr="00F60871" w:rsidRDefault="0000723B" w:rsidP="0000723B">
      <w:pPr>
        <w:shd w:val="clear" w:color="auto" w:fill="FFFFFF"/>
        <w:spacing w:after="0" w:line="304" w:lineRule="atLeast"/>
        <w:ind w:left="644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F608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Голубева Л.Г. Растём здоровыми. -  М.: «Просвещение» 2003г.</w:t>
      </w:r>
    </w:p>
    <w:p w:rsidR="0000723B" w:rsidRPr="00F60871" w:rsidRDefault="0000723B" w:rsidP="0000723B">
      <w:pPr>
        <w:shd w:val="clear" w:color="auto" w:fill="FFFFFF"/>
        <w:spacing w:after="0" w:line="304" w:lineRule="atLeast"/>
        <w:ind w:left="644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F608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Патрикеева А.Ю. Подвижные игры. -  М.: «ВАКО» 2007г.</w:t>
      </w:r>
    </w:p>
    <w:p w:rsidR="0000723B" w:rsidRPr="00F60871" w:rsidRDefault="0000723B" w:rsidP="0000723B">
      <w:pPr>
        <w:shd w:val="clear" w:color="auto" w:fill="FFFFFF"/>
        <w:spacing w:after="0" w:line="304" w:lineRule="atLeast"/>
        <w:ind w:left="644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F608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Щербак А.П. Тематические физкультурные занятия. -  М.: «Просвещение» 2008г.</w:t>
      </w:r>
    </w:p>
    <w:p w:rsidR="0000723B" w:rsidRPr="00F60871" w:rsidRDefault="0000723B" w:rsidP="0000723B">
      <w:pPr>
        <w:shd w:val="clear" w:color="auto" w:fill="FFFFFF"/>
        <w:spacing w:after="0" w:line="304" w:lineRule="atLeast"/>
        <w:ind w:left="644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F608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DD"/>
          <w:lang w:eastAsia="ru-RU"/>
        </w:rPr>
        <w:t>Батурина Е. Г. Сборник игр к «Программе воспитания в детском саду» - М.: «Просвещение» 1974г.</w:t>
      </w:r>
    </w:p>
    <w:p w:rsidR="0000723B" w:rsidRPr="00F60871" w:rsidRDefault="0000723B" w:rsidP="0000723B">
      <w:pPr>
        <w:shd w:val="clear" w:color="auto" w:fill="FFFFFF"/>
        <w:spacing w:after="0" w:afterAutospacing="1" w:line="304" w:lineRule="atLeast"/>
        <w:ind w:left="644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F608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Лайзане</w:t>
      </w:r>
      <w:proofErr w:type="spellEnd"/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С.Я. Физическая культура для малышей: Книга для воспитателя дет. сада. – М.: «Просвещение» 2002г.</w:t>
      </w:r>
    </w:p>
    <w:p w:rsidR="0000723B" w:rsidRPr="00F60871" w:rsidRDefault="0000723B" w:rsidP="0000723B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0723B" w:rsidRPr="00F60871" w:rsidRDefault="0000723B" w:rsidP="0000723B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00723B" w:rsidRPr="00F60871" w:rsidRDefault="0000723B" w:rsidP="0000723B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00723B" w:rsidRPr="00F60871" w:rsidRDefault="0000723B" w:rsidP="0000723B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8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9C6C45" w:rsidRDefault="0000723B" w:rsidP="0000723B">
      <w:r w:rsidRPr="000072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9C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3B"/>
    <w:rsid w:val="0000723B"/>
    <w:rsid w:val="001C558F"/>
    <w:rsid w:val="00387619"/>
    <w:rsid w:val="00515813"/>
    <w:rsid w:val="005E3FE8"/>
    <w:rsid w:val="009C6C45"/>
    <w:rsid w:val="00B77E21"/>
    <w:rsid w:val="00BC72B4"/>
    <w:rsid w:val="00DC7767"/>
    <w:rsid w:val="00F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2361"/>
  <w15:chartTrackingRefBased/>
  <w15:docId w15:val="{2022E742-CF4A-4AC0-8A36-582BB044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2022-08-28T19:26:00Z</dcterms:created>
  <dcterms:modified xsi:type="dcterms:W3CDTF">2023-06-13T18:54:00Z</dcterms:modified>
</cp:coreProperties>
</file>