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AC" w:rsidRPr="009B71A3" w:rsidRDefault="009C3EAC" w:rsidP="009B71A3">
      <w:pPr>
        <w:pStyle w:val="1"/>
        <w:shd w:val="clear" w:color="auto" w:fill="FEFCF1"/>
        <w:spacing w:before="0" w:beforeAutospacing="0" w:after="0" w:afterAutospacing="0"/>
        <w:jc w:val="center"/>
        <w:textAlignment w:val="center"/>
        <w:rPr>
          <w:sz w:val="28"/>
          <w:szCs w:val="28"/>
        </w:rPr>
      </w:pPr>
      <w:r w:rsidRPr="009B71A3">
        <w:rPr>
          <w:sz w:val="28"/>
          <w:szCs w:val="28"/>
        </w:rPr>
        <w:t>Агрессивные дети. Памятка для родителей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 xml:space="preserve">Существует два вида агрессии: «доброкачественная» и «злокачественная». Первая появляется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жесткость и </w:t>
      </w:r>
      <w:proofErr w:type="spellStart"/>
      <w:r w:rsidRPr="009B71A3">
        <w:rPr>
          <w:color w:val="000000"/>
          <w:sz w:val="28"/>
          <w:szCs w:val="28"/>
        </w:rPr>
        <w:t>деструктивность</w:t>
      </w:r>
      <w:proofErr w:type="spellEnd"/>
      <w:r w:rsidRPr="009B71A3">
        <w:rPr>
          <w:color w:val="000000"/>
          <w:sz w:val="28"/>
          <w:szCs w:val="28"/>
        </w:rPr>
        <w:t xml:space="preserve"> и бывает спонтанной и связанной со структурой личности.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b/>
          <w:bCs/>
          <w:color w:val="000000"/>
          <w:sz w:val="28"/>
          <w:szCs w:val="28"/>
        </w:rPr>
        <w:t>Существует 5 видов агрессии: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1. Физическая агрессия (физические действия против кого-либо)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2. Раздражение (вспыльчивость, грубость)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3. Вербальная агрессия (угрозы, крики, ругань и т.д.)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4. Направленная агрессия (сплетни, злобные шутки)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 xml:space="preserve">5. Ненаправленная агрессия (крики в толпе, </w:t>
      </w:r>
      <w:proofErr w:type="spellStart"/>
      <w:r w:rsidRPr="009B71A3">
        <w:rPr>
          <w:color w:val="000000"/>
          <w:sz w:val="28"/>
          <w:szCs w:val="28"/>
        </w:rPr>
        <w:t>топание</w:t>
      </w:r>
      <w:proofErr w:type="spellEnd"/>
      <w:r w:rsidRPr="009B71A3">
        <w:rPr>
          <w:color w:val="000000"/>
          <w:sz w:val="28"/>
          <w:szCs w:val="28"/>
        </w:rPr>
        <w:t xml:space="preserve"> и т.д.)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6. Негативизм (оппозиционная манера поведения)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Все эти виды агрессии можно наблюдать у людей всех возрастов, а иногда они проявляются с самого раннего детства.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</w:t>
      </w:r>
    </w:p>
    <w:p w:rsidR="009C3EAC" w:rsidRPr="009B71A3" w:rsidRDefault="009C3EAC" w:rsidP="009C3EAC">
      <w:pPr>
        <w:pStyle w:val="a3"/>
        <w:shd w:val="clear" w:color="auto" w:fill="FEFC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Такой ребенок часто ощущает себя отверженным, никому не нужным. «Как стать любимым и нужным» — неразрешимая проблема, стоящая перед маленьким человечком. Вот он и ищет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— он не знает.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Давайте рассмотрим возможные причины проявления агрессивного поведения у детей. Ведь только понимая причины возникновения не желательных ситуаций, мы можем предотвратить их появление или исправить то, что уже произошло.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b/>
          <w:bCs/>
          <w:color w:val="000000"/>
          <w:sz w:val="28"/>
          <w:szCs w:val="28"/>
        </w:rPr>
        <w:t>Возможные причины появления агрессии у ребенка: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1. Проявлению агрессивных качеств у ребенка могут способствовать некоторые соматические заболевания или заболевания головного мозга.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2. Просмотр агрессивных телепередач, компьютерные игры со сценами насилия.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3. Ссоры, конфликты, грубость в семье.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4. Регулярное проявление у родителей одного или нескольких из вышеуказанных видов агрессивного поведения.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5. Неразумные, не соответствующие возрасту требования, ограничения и наказания, накладываемые родителями по отношению к ребенку.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lastRenderedPageBreak/>
        <w:t>6. Строгое наказание, без проведения разъяснительных бесед, за любое проявление агрессивности у ребенка. В этом случае ребенок учится скрывать свой гнев в присутствии родителей, но это не гарантирует подавления агрессии в любых других ситуациях. Напротив</w:t>
      </w:r>
      <w:r w:rsidR="009B71A3">
        <w:rPr>
          <w:color w:val="000000"/>
          <w:sz w:val="28"/>
          <w:szCs w:val="28"/>
        </w:rPr>
        <w:t>,</w:t>
      </w:r>
      <w:r w:rsidRPr="009B71A3">
        <w:rPr>
          <w:color w:val="000000"/>
          <w:sz w:val="28"/>
          <w:szCs w:val="28"/>
        </w:rPr>
        <w:t xml:space="preserve"> такое поведение родителей взращивает, развивает в своем сыне или дочери чрезмерную агрессивность, которая будет проявляться даже в зрелые годы. Ведь всем известно, что зло порождает только зло, а агрессия — агрессию.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7. Пренебрежительное, попустительское отношение взрослых к агрессивным вспышкам ребенка также приводит к формированию у него агрессивных черт личности.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8. Недостаточное время, уделяемое родителями ребенку. Дети часто используют агрессию и непослушание для того, чтобы привлечь к себе внимание взрослого.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9. Ревность к другим детям.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10. Малыши, родители которых отличаются чрезмерной уступчивостью, неуверенностью, а иногда и беспомощностью в воспитательном процессе, не чувствуют себя в полной безопасности и также становятся агрессивными.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11. Неуверенность и колебания родителей при принятии каких-либо решений провоцирует ребенка на капризы и вспышки гнева, с помощью которых дети могут влиять на дальнейший ход событий и при этом добиваться своего.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9C3EAC" w:rsidRPr="009B71A3" w:rsidRDefault="009C3EAC" w:rsidP="009B71A3">
      <w:pPr>
        <w:pStyle w:val="a3"/>
        <w:shd w:val="clear" w:color="auto" w:fill="FEFCF1"/>
        <w:spacing w:before="225" w:beforeAutospacing="0" w:after="0" w:afterAutospacing="0"/>
        <w:jc w:val="center"/>
        <w:rPr>
          <w:color w:val="000000"/>
          <w:sz w:val="28"/>
          <w:szCs w:val="28"/>
        </w:rPr>
      </w:pPr>
      <w:r w:rsidRPr="009B71A3">
        <w:rPr>
          <w:b/>
          <w:bCs/>
          <w:color w:val="000000"/>
          <w:sz w:val="28"/>
          <w:szCs w:val="28"/>
        </w:rPr>
        <w:t xml:space="preserve">Рекомендации родителям по устранению и профилактики агрессивного </w:t>
      </w:r>
      <w:bookmarkStart w:id="0" w:name="_GoBack"/>
      <w:bookmarkEnd w:id="0"/>
      <w:r w:rsidRPr="009B71A3">
        <w:rPr>
          <w:b/>
          <w:bCs/>
          <w:color w:val="000000"/>
          <w:sz w:val="28"/>
          <w:szCs w:val="28"/>
        </w:rPr>
        <w:t>поведения у детей: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1. Прежде всего, проанализируйте собственное поведение и стиль отношений между членами семьи. Дети копируют поведение своих родителей.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2.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3. Уделяйте время и внимание своему малышу! Это позволяет почувствовать ребенку, что для вас он самый важный и любимый человечек в мире. Ощущение собственной значимости и ценности для родителей формирует у ребенка здоровую нервную систему, самооценку и дружелюбное настроение. Хотя бы 15-20 минут в день родители должны посвящать своему ребенку и 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lastRenderedPageBreak/>
        <w:t>Так же необходимо личное дружеское (хотя бы полный час) общение «тет-а-тет» хотя бы раз в неделю, с проведением времени именно так, как хочет ваш ребенок (выбранная им игра, поход в парк, кино, кафе, совместный просмотр детского фильма).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 xml:space="preserve">4. Не злоупотребляйте замечаниями. Вместо того, чтобы </w:t>
      </w:r>
      <w:proofErr w:type="gramStart"/>
      <w:r w:rsidRPr="009B71A3">
        <w:rPr>
          <w:color w:val="000000"/>
          <w:sz w:val="28"/>
          <w:szCs w:val="28"/>
        </w:rPr>
        <w:t>говорить</w:t>
      </w:r>
      <w:proofErr w:type="gramEnd"/>
      <w:r w:rsidRPr="009B71A3">
        <w:rPr>
          <w:color w:val="000000"/>
          <w:sz w:val="28"/>
          <w:szCs w:val="28"/>
        </w:rPr>
        <w:t xml:space="preserve"> как не надо делать, говорите как надо делать.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5. Не следует вести разговоры об агрессивности ребенка при посторонних людях и уж тем более — при сверстниках. Это только повысит сосредоточенность ребенка на данной особенности своего характера, и придаст чувство обреченности и неприятия себя значимыми близкими.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6. Объясните ребенку, почему нельзя драться, кусаться, обзываться, а также бросать в других детей игрушки и книжки. Затем расскажите и покажите малышу, какого поведения вы от него ждете: поцелуйте его, обнимите, поговорите с ним. Объясните ребенку, как чувствует себя тот, кого ударили или укусили. Расскажите, почему нужно вести себя дружелюбно.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7. Пресекайте агрессию, как со стороны своего ребенка, так и со стороны других детей, направленную на вашего малыша.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Если вы видите, что ваш малыш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альтернативного варианта поведения. Само собой разумеется, что необходимо узнать, какова причина нападения вашего ребенка. Ведь может быть, что он справедливо защищал себя или свою собственность. В таком случае необходимо морально поддержать своего малыша, может быть помочь ему отстоять его интересы, а также объяснить, как можно это делать конструктивным способом.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8. Обучите ребенка способам выражения гнева в приемлемой форме. В практике психологов при обучении агрессивных детей конструктивным способам выражения гнева используются следующие направления: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 xml:space="preserve">- учат детей прямо заявлять о своих чувствах «…Чем больше гнева выплеснется в словах, тем меньше его останется, чтобы проявить потом через ложь, воровство, секс, наркотики и все другие образцы столь распространенного сегодня пассивно-агрессивного поведения» (Р. </w:t>
      </w:r>
      <w:proofErr w:type="spellStart"/>
      <w:r w:rsidRPr="009B71A3">
        <w:rPr>
          <w:color w:val="000000"/>
          <w:sz w:val="28"/>
          <w:szCs w:val="28"/>
        </w:rPr>
        <w:t>Кэмпбелл</w:t>
      </w:r>
      <w:proofErr w:type="spellEnd"/>
      <w:r w:rsidRPr="009B71A3">
        <w:rPr>
          <w:color w:val="000000"/>
          <w:sz w:val="28"/>
          <w:szCs w:val="28"/>
        </w:rPr>
        <w:t>);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- выражать гнев в косвенной форме, с помощью игровых терапевтических приемов;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lastRenderedPageBreak/>
        <w:t>- перенос чувств на неопасные объекты (этому рекомендуется обучать в основном маленьких детей, которые не всегда могут оформить в слова свои мысли и тем более чувства). Здесь в арсенале взрослого должны иметься резиновые игрушки, каучуковые шарики, которые можно бросать в ванну, наполненную водой, подушки, поролоновые мячи, мишень с дротиком, «стаканчик для крика», кусок мягкого бревна, молоток и гвозди, спортивный инвентарь и т.д.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Все эти предметы нужны для того, чтобы ребенок не направлял гнев на людей, а переносил его на неодушевленные предметы, выплескивал его в игровой форме.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9. Не применяйте силу. Применяя по отношению к ребенку телесные наказания, вы тем самым разрешаете ему бить других.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поведения.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11. Не прикасайтесь к ребенку в тот момент, когда вы злы на него. В таких ситуациях лучше уйти в другую комнату. Там вы сможете освободиться от гнева способами, о которых не будете потом сожалеть. Например, проговорив свой гнев или продышав его.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 xml:space="preserve">Научитесь сами освобождаться от гнева конструктивными способами. Мэтью Мак - Кей, Питер </w:t>
      </w:r>
      <w:proofErr w:type="spellStart"/>
      <w:r w:rsidRPr="009B71A3">
        <w:rPr>
          <w:color w:val="000000"/>
          <w:sz w:val="28"/>
          <w:szCs w:val="28"/>
        </w:rPr>
        <w:t>Роджерс</w:t>
      </w:r>
      <w:proofErr w:type="spellEnd"/>
      <w:r w:rsidRPr="009B71A3">
        <w:rPr>
          <w:color w:val="000000"/>
          <w:sz w:val="28"/>
          <w:szCs w:val="28"/>
        </w:rPr>
        <w:t xml:space="preserve">, </w:t>
      </w:r>
      <w:proofErr w:type="spellStart"/>
      <w:r w:rsidRPr="009B71A3">
        <w:rPr>
          <w:color w:val="000000"/>
          <w:sz w:val="28"/>
          <w:szCs w:val="28"/>
        </w:rPr>
        <w:t>Юдис</w:t>
      </w:r>
      <w:proofErr w:type="spellEnd"/>
      <w:r w:rsidRPr="009B71A3">
        <w:rPr>
          <w:color w:val="000000"/>
          <w:sz w:val="28"/>
          <w:szCs w:val="28"/>
        </w:rPr>
        <w:t xml:space="preserve"> Мак - Кей в книге «Укрощение гнева» дают взрослым рекомендации по развитию способности к самообладанию. Полезные рекомендации родителям можно найти на страницах книги </w:t>
      </w:r>
      <w:proofErr w:type="spellStart"/>
      <w:r w:rsidRPr="009B71A3">
        <w:rPr>
          <w:color w:val="000000"/>
          <w:sz w:val="28"/>
          <w:szCs w:val="28"/>
        </w:rPr>
        <w:t>Р.Кэмпбелл</w:t>
      </w:r>
      <w:proofErr w:type="spellEnd"/>
      <w:r w:rsidRPr="009B71A3">
        <w:rPr>
          <w:color w:val="000000"/>
          <w:sz w:val="28"/>
          <w:szCs w:val="28"/>
        </w:rPr>
        <w:t xml:space="preserve"> «Как справляться с гневом ребенка».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Если вышеуказанные рекомендации оказались все же недостаточными для решения проблемы агрессивного поведения у вашего ребенка, вы можете обратиться к специалисту, который поможет вам определить причины такого поведения и научить своего малыша осознавать свои чувства и эмоции, выражать гнев приемлемыми, неразрушительными способами и начать учиться управлять им.</w:t>
      </w:r>
    </w:p>
    <w:p w:rsidR="009C3EAC" w:rsidRPr="009B71A3" w:rsidRDefault="009C3EAC" w:rsidP="009C3EAC">
      <w:pPr>
        <w:pStyle w:val="a3"/>
        <w:shd w:val="clear" w:color="auto" w:fill="FEFCF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9B71A3">
        <w:rPr>
          <w:color w:val="000000"/>
          <w:sz w:val="28"/>
          <w:szCs w:val="28"/>
        </w:rPr>
        <w:t>Если мы будем помнить, что за любыми вспышками ярости или гнева у детей скрывается боль, обида или разочарование, то нам будет легче справиться со своей агрессивностью, удержать свои негативные эмоции для того, чтобы понять своего ребенка и помочь ему.</w:t>
      </w:r>
    </w:p>
    <w:p w:rsidR="002F7E83" w:rsidRPr="009B71A3" w:rsidRDefault="009C3EAC" w:rsidP="009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A3">
        <w:rPr>
          <w:rFonts w:ascii="Times New Roman" w:hAnsi="Times New Roman" w:cs="Times New Roman"/>
          <w:color w:val="000000"/>
          <w:sz w:val="28"/>
          <w:szCs w:val="28"/>
        </w:rPr>
        <w:t xml:space="preserve">Иванникова – </w:t>
      </w:r>
      <w:proofErr w:type="spellStart"/>
      <w:r w:rsidRPr="009B71A3">
        <w:rPr>
          <w:rFonts w:ascii="Times New Roman" w:hAnsi="Times New Roman" w:cs="Times New Roman"/>
          <w:color w:val="000000"/>
          <w:sz w:val="28"/>
          <w:szCs w:val="28"/>
        </w:rPr>
        <w:t>Щеголяева</w:t>
      </w:r>
      <w:proofErr w:type="spellEnd"/>
      <w:r w:rsidRPr="009B71A3">
        <w:rPr>
          <w:rFonts w:ascii="Times New Roman" w:hAnsi="Times New Roman" w:cs="Times New Roman"/>
          <w:color w:val="000000"/>
          <w:sz w:val="28"/>
          <w:szCs w:val="28"/>
        </w:rPr>
        <w:t xml:space="preserve"> И. </w:t>
      </w:r>
      <w:proofErr w:type="spellStart"/>
      <w:proofErr w:type="gramStart"/>
      <w:r w:rsidRPr="009B71A3">
        <w:rPr>
          <w:rFonts w:ascii="Times New Roman" w:hAnsi="Times New Roman" w:cs="Times New Roman"/>
          <w:color w:val="000000"/>
          <w:sz w:val="28"/>
          <w:szCs w:val="28"/>
        </w:rPr>
        <w:t>В.психолог</w:t>
      </w:r>
      <w:proofErr w:type="spellEnd"/>
      <w:proofErr w:type="gramEnd"/>
      <w:r w:rsidRPr="009B71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7E83" w:rsidRPr="009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EAC"/>
    <w:rsid w:val="002F7E83"/>
    <w:rsid w:val="0084357A"/>
    <w:rsid w:val="009B71A3"/>
    <w:rsid w:val="009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23EC"/>
  <w15:docId w15:val="{E25B30A0-0DB0-415E-8683-C02CBFFD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C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</dc:creator>
  <cp:keywords/>
  <dc:description/>
  <cp:lastModifiedBy>79206</cp:lastModifiedBy>
  <cp:revision>4</cp:revision>
  <dcterms:created xsi:type="dcterms:W3CDTF">2019-02-17T19:52:00Z</dcterms:created>
  <dcterms:modified xsi:type="dcterms:W3CDTF">2021-12-01T06:22:00Z</dcterms:modified>
</cp:coreProperties>
</file>