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A3" w:rsidRPr="00AE60A3" w:rsidRDefault="00AE60A3" w:rsidP="00AE60A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E60A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Анкета для воспитателей «Гендерное воспитание»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1.Что вы понимаете под «гендерным во</w:t>
      </w:r>
      <w:r>
        <w:rPr>
          <w:rFonts w:ascii="Times New Roman" w:hAnsi="Times New Roman" w:cs="Times New Roman"/>
          <w:sz w:val="28"/>
          <w:szCs w:val="28"/>
        </w:rPr>
        <w:t>спитанием»?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 xml:space="preserve">2.В каком </w:t>
      </w:r>
      <w:r>
        <w:rPr>
          <w:rFonts w:ascii="Times New Roman" w:hAnsi="Times New Roman" w:cs="Times New Roman"/>
          <w:sz w:val="28"/>
          <w:szCs w:val="28"/>
        </w:rPr>
        <w:t xml:space="preserve">возрасте у детей </w:t>
      </w:r>
      <w:r w:rsidRPr="00AE60A3">
        <w:rPr>
          <w:rFonts w:ascii="Times New Roman" w:hAnsi="Times New Roman" w:cs="Times New Roman"/>
          <w:sz w:val="28"/>
          <w:szCs w:val="28"/>
        </w:rPr>
        <w:t>происходит принятие гендерной роли?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 в 2-3 года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-3-5 лет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-5-7 лет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60A3">
        <w:rPr>
          <w:rFonts w:ascii="Times New Roman" w:hAnsi="Times New Roman" w:cs="Times New Roman"/>
          <w:sz w:val="28"/>
          <w:szCs w:val="28"/>
        </w:rPr>
        <w:t>.Выделите доминирующие механизмы гендерного воспитания детей младшего дошкольного возраста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игры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колыбельные песни</w:t>
      </w:r>
      <w:r w:rsidRPr="00AE60A3">
        <w:rPr>
          <w:rFonts w:ascii="Times New Roman" w:hAnsi="Times New Roman" w:cs="Times New Roman"/>
          <w:sz w:val="28"/>
          <w:szCs w:val="28"/>
        </w:rPr>
        <w:br/>
        <w:t>• познавательно-развивающие этические беседы</w:t>
      </w:r>
      <w:r w:rsidRPr="00AE60A3">
        <w:rPr>
          <w:rFonts w:ascii="Times New Roman" w:hAnsi="Times New Roman" w:cs="Times New Roman"/>
          <w:sz w:val="28"/>
          <w:szCs w:val="28"/>
        </w:rPr>
        <w:br/>
        <w:t>• проблемные ситуации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режимные моменты</w:t>
      </w:r>
      <w:r w:rsidRPr="00AE60A3">
        <w:rPr>
          <w:rFonts w:ascii="Times New Roman" w:hAnsi="Times New Roman" w:cs="Times New Roman"/>
          <w:sz w:val="28"/>
          <w:szCs w:val="28"/>
        </w:rPr>
        <w:br/>
        <w:t>• схемы-действия, алгоритмы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народные сказки</w:t>
      </w:r>
      <w:r w:rsidRPr="00AE60A3">
        <w:rPr>
          <w:rFonts w:ascii="Times New Roman" w:hAnsi="Times New Roman" w:cs="Times New Roman"/>
          <w:sz w:val="28"/>
          <w:szCs w:val="28"/>
        </w:rPr>
        <w:br/>
        <w:t>• пословицы</w:t>
      </w:r>
      <w:r w:rsidRPr="00AE60A3">
        <w:rPr>
          <w:rFonts w:ascii="Times New Roman" w:hAnsi="Times New Roman" w:cs="Times New Roman"/>
          <w:sz w:val="28"/>
          <w:szCs w:val="28"/>
        </w:rPr>
        <w:br/>
        <w:t>• экспериментальная деятельность</w:t>
      </w:r>
      <w:r w:rsidRPr="00AE60A3">
        <w:rPr>
          <w:rFonts w:ascii="Times New Roman" w:hAnsi="Times New Roman" w:cs="Times New Roman"/>
          <w:sz w:val="28"/>
          <w:szCs w:val="28"/>
        </w:rPr>
        <w:br/>
        <w:t>• проблемно- поисковая деятельность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60A3">
        <w:rPr>
          <w:rFonts w:ascii="Times New Roman" w:hAnsi="Times New Roman" w:cs="Times New Roman"/>
          <w:sz w:val="28"/>
          <w:szCs w:val="28"/>
        </w:rPr>
        <w:t>.Выделите доминирующие механизмы гендерного воспита</w:t>
      </w:r>
      <w:r>
        <w:rPr>
          <w:rFonts w:ascii="Times New Roman" w:hAnsi="Times New Roman" w:cs="Times New Roman"/>
          <w:sz w:val="28"/>
          <w:szCs w:val="28"/>
        </w:rPr>
        <w:t xml:space="preserve">ния детей старшего дошкольного </w:t>
      </w:r>
      <w:r w:rsidRPr="00AE60A3">
        <w:rPr>
          <w:rFonts w:ascii="Times New Roman" w:hAnsi="Times New Roman" w:cs="Times New Roman"/>
          <w:sz w:val="28"/>
          <w:szCs w:val="28"/>
        </w:rPr>
        <w:t>возраста: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игры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колыбельные песни</w:t>
      </w:r>
      <w:r w:rsidRPr="00AE60A3">
        <w:rPr>
          <w:rFonts w:ascii="Times New Roman" w:hAnsi="Times New Roman" w:cs="Times New Roman"/>
          <w:sz w:val="28"/>
          <w:szCs w:val="28"/>
        </w:rPr>
        <w:br/>
        <w:t>• познавательно-развивающие этические беседы</w:t>
      </w:r>
      <w:r w:rsidRPr="00AE60A3">
        <w:rPr>
          <w:rFonts w:ascii="Times New Roman" w:hAnsi="Times New Roman" w:cs="Times New Roman"/>
          <w:sz w:val="28"/>
          <w:szCs w:val="28"/>
        </w:rPr>
        <w:br/>
        <w:t>• проблемные ситуации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режимные моменты</w:t>
      </w:r>
      <w:r w:rsidRPr="00AE60A3">
        <w:rPr>
          <w:rFonts w:ascii="Times New Roman" w:hAnsi="Times New Roman" w:cs="Times New Roman"/>
          <w:sz w:val="28"/>
          <w:szCs w:val="28"/>
        </w:rPr>
        <w:br/>
        <w:t>• схемы-действия, алгоритмы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• народные сказки</w:t>
      </w:r>
      <w:r w:rsidRPr="00AE60A3">
        <w:rPr>
          <w:rFonts w:ascii="Times New Roman" w:hAnsi="Times New Roman" w:cs="Times New Roman"/>
          <w:sz w:val="28"/>
          <w:szCs w:val="28"/>
        </w:rPr>
        <w:br/>
        <w:t>• пословицы</w:t>
      </w:r>
      <w:r w:rsidRPr="00AE60A3">
        <w:rPr>
          <w:rFonts w:ascii="Times New Roman" w:hAnsi="Times New Roman" w:cs="Times New Roman"/>
          <w:sz w:val="28"/>
          <w:szCs w:val="28"/>
        </w:rPr>
        <w:br/>
        <w:t>• экспериментальная деятельность</w:t>
      </w:r>
      <w:r w:rsidRPr="00AE60A3">
        <w:rPr>
          <w:rFonts w:ascii="Times New Roman" w:hAnsi="Times New Roman" w:cs="Times New Roman"/>
          <w:sz w:val="28"/>
          <w:szCs w:val="28"/>
        </w:rPr>
        <w:br/>
        <w:t>• проблемно- поисковая деятельность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60A3">
        <w:rPr>
          <w:rFonts w:ascii="Times New Roman" w:hAnsi="Times New Roman" w:cs="Times New Roman"/>
          <w:sz w:val="28"/>
          <w:szCs w:val="28"/>
        </w:rPr>
        <w:t>.Выделите главную цель гендерного воспитания в своей возрастной группе___________________________________________________________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60A3">
        <w:rPr>
          <w:rFonts w:ascii="Times New Roman" w:hAnsi="Times New Roman" w:cs="Times New Roman"/>
          <w:sz w:val="28"/>
          <w:szCs w:val="28"/>
        </w:rPr>
        <w:t>.Определите основные задачи гендерного воспитания в своей возрастной групп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60A3">
        <w:rPr>
          <w:rFonts w:ascii="Times New Roman" w:hAnsi="Times New Roman" w:cs="Times New Roman"/>
          <w:sz w:val="28"/>
          <w:szCs w:val="28"/>
        </w:rPr>
        <w:t>.Определите особенности развития мальчиков и девочек. Напротив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0A3">
        <w:rPr>
          <w:rFonts w:ascii="Times New Roman" w:hAnsi="Times New Roman" w:cs="Times New Roman"/>
          <w:sz w:val="28"/>
          <w:szCs w:val="28"/>
        </w:rPr>
        <w:t xml:space="preserve"> каждой характеристики напишите «мальчик» или «девочка».</w:t>
      </w:r>
    </w:p>
    <w:p w:rsidR="00AE60A3" w:rsidRPr="00AE60A3" w:rsidRDefault="00AE60A3" w:rsidP="00AE6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AE60A3">
        <w:rPr>
          <w:rFonts w:ascii="Times New Roman" w:hAnsi="Times New Roman" w:cs="Times New Roman"/>
          <w:sz w:val="28"/>
          <w:szCs w:val="28"/>
        </w:rPr>
        <w:t>учше развито правое полушарие, участвующее в распознавании и анализе зрительных и музыкальных образов, формы и структуры предметов, в сознательной ориентации в пространстве.</w:t>
      </w:r>
    </w:p>
    <w:p w:rsidR="00AE60A3" w:rsidRPr="00AE60A3" w:rsidRDefault="00AE60A3" w:rsidP="00AE6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-Лучше развито левое полушарие, обеспечивающее регуляцию речевой деятельности, письма, счета и логического мышления.</w:t>
      </w:r>
      <w:r w:rsidRPr="00AE60A3">
        <w:rPr>
          <w:rFonts w:ascii="Times New Roman" w:hAnsi="Times New Roman" w:cs="Times New Roman"/>
          <w:sz w:val="28"/>
          <w:szCs w:val="28"/>
        </w:rPr>
        <w:br/>
        <w:t>- здоровье слабее. Организм хуже сопротивляется болезням. Многие болезни переносятся тяжелее.</w:t>
      </w:r>
      <w:r w:rsidRPr="00AE60A3">
        <w:rPr>
          <w:rFonts w:ascii="Times New Roman" w:hAnsi="Times New Roman" w:cs="Times New Roman"/>
          <w:sz w:val="28"/>
          <w:szCs w:val="28"/>
        </w:rPr>
        <w:br/>
        <w:t>- Физически сильнее.</w:t>
      </w:r>
    </w:p>
    <w:p w:rsidR="00AE60A3" w:rsidRDefault="00AE60A3" w:rsidP="00AE6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0A3">
        <w:rPr>
          <w:rFonts w:ascii="Times New Roman" w:hAnsi="Times New Roman" w:cs="Times New Roman"/>
          <w:sz w:val="28"/>
          <w:szCs w:val="28"/>
        </w:rPr>
        <w:t xml:space="preserve"> Физически слабее.</w:t>
      </w:r>
      <w:r w:rsidRPr="00AE60A3">
        <w:rPr>
          <w:rFonts w:ascii="Times New Roman" w:hAnsi="Times New Roman" w:cs="Times New Roman"/>
          <w:sz w:val="28"/>
          <w:szCs w:val="28"/>
        </w:rPr>
        <w:br/>
        <w:t>- Ориентируются на дальнее зрение.</w:t>
      </w:r>
      <w:r w:rsidRPr="00AE60A3">
        <w:rPr>
          <w:rFonts w:ascii="Times New Roman" w:hAnsi="Times New Roman" w:cs="Times New Roman"/>
          <w:sz w:val="28"/>
          <w:szCs w:val="28"/>
        </w:rPr>
        <w:br/>
        <w:t xml:space="preserve">- Более подвижны, менее усидчивы. </w:t>
      </w:r>
    </w:p>
    <w:p w:rsidR="00AE60A3" w:rsidRPr="00AE60A3" w:rsidRDefault="00AE60A3" w:rsidP="00AE6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 Быстрее утомляются.</w:t>
      </w:r>
      <w:r w:rsidRPr="00AE60A3">
        <w:rPr>
          <w:rFonts w:ascii="Times New Roman" w:hAnsi="Times New Roman" w:cs="Times New Roman"/>
          <w:sz w:val="28"/>
          <w:szCs w:val="28"/>
        </w:rPr>
        <w:br/>
        <w:t>- Чувствительны к шуму.</w:t>
      </w:r>
    </w:p>
    <w:p w:rsidR="00AE60A3" w:rsidRPr="00AE60A3" w:rsidRDefault="00AE60A3" w:rsidP="00AE6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0A3">
        <w:rPr>
          <w:rFonts w:ascii="Times New Roman" w:hAnsi="Times New Roman" w:cs="Times New Roman"/>
          <w:sz w:val="28"/>
          <w:szCs w:val="28"/>
        </w:rPr>
        <w:t xml:space="preserve"> Смелее.</w:t>
      </w:r>
      <w:r w:rsidRPr="00AE60A3">
        <w:rPr>
          <w:rFonts w:ascii="Times New Roman" w:hAnsi="Times New Roman" w:cs="Times New Roman"/>
          <w:sz w:val="28"/>
          <w:szCs w:val="28"/>
        </w:rPr>
        <w:br/>
        <w:t>- Кожная чувствительность выше.</w:t>
      </w:r>
      <w:r w:rsidRPr="00AE60A3">
        <w:rPr>
          <w:rFonts w:ascii="Times New Roman" w:hAnsi="Times New Roman" w:cs="Times New Roman"/>
          <w:sz w:val="28"/>
          <w:szCs w:val="28"/>
        </w:rPr>
        <w:br/>
        <w:t>- Ориентируются на ближнее зрение.</w:t>
      </w:r>
      <w:r w:rsidRPr="00AE60A3">
        <w:rPr>
          <w:rFonts w:ascii="Times New Roman" w:hAnsi="Times New Roman" w:cs="Times New Roman"/>
          <w:sz w:val="28"/>
          <w:szCs w:val="28"/>
        </w:rPr>
        <w:br/>
        <w:t>- Труднее обрабатывают информацию, полученную разными полушариями.</w:t>
      </w:r>
      <w:r w:rsidRPr="00AE60A3">
        <w:rPr>
          <w:rFonts w:ascii="Times New Roman" w:hAnsi="Times New Roman" w:cs="Times New Roman"/>
          <w:sz w:val="28"/>
          <w:szCs w:val="28"/>
        </w:rPr>
        <w:br/>
        <w:t>- Используют в рисунке меньшее количество цветов. Их цветовая гамма менее насыщенная.</w:t>
      </w:r>
    </w:p>
    <w:p w:rsidR="00EC41DF" w:rsidRDefault="00AE60A3" w:rsidP="00AE6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 Отдают предпочтение: чёрному, синему, красному, жёлтому, коричневым цветам.</w:t>
      </w:r>
      <w:r w:rsidRPr="00AE60A3">
        <w:rPr>
          <w:rFonts w:ascii="Times New Roman" w:hAnsi="Times New Roman" w:cs="Times New Roman"/>
          <w:sz w:val="28"/>
          <w:szCs w:val="28"/>
        </w:rPr>
        <w:br/>
        <w:t>- Себя зачастую изображают на фоне машин.</w:t>
      </w:r>
      <w:r w:rsidRPr="00AE60A3">
        <w:rPr>
          <w:rFonts w:ascii="Times New Roman" w:hAnsi="Times New Roman" w:cs="Times New Roman"/>
          <w:sz w:val="28"/>
          <w:szCs w:val="28"/>
        </w:rPr>
        <w:br/>
        <w:t>- Больше внимания при рассказе уделяют действиям. Рассказы отличаются незавершённостью, простотой изложения, традиционностью сюжета.</w:t>
      </w:r>
      <w:r w:rsidRPr="00AE60A3">
        <w:rPr>
          <w:rFonts w:ascii="Times New Roman" w:hAnsi="Times New Roman" w:cs="Times New Roman"/>
          <w:sz w:val="28"/>
          <w:szCs w:val="28"/>
        </w:rPr>
        <w:br/>
        <w:t>- Более самостоятельны в суждениях, ценят динамические моменты</w:t>
      </w:r>
      <w:r w:rsidRPr="00AE60A3">
        <w:rPr>
          <w:rFonts w:ascii="Times New Roman" w:hAnsi="Times New Roman" w:cs="Times New Roman"/>
          <w:sz w:val="28"/>
          <w:szCs w:val="28"/>
        </w:rPr>
        <w:br/>
        <w:t>- Большая выносливость. Более крепкое здоровье.</w:t>
      </w:r>
      <w:r w:rsidRPr="00AE60A3">
        <w:rPr>
          <w:rFonts w:ascii="Times New Roman" w:hAnsi="Times New Roman" w:cs="Times New Roman"/>
          <w:sz w:val="28"/>
          <w:szCs w:val="28"/>
        </w:rPr>
        <w:br/>
        <w:t>- Организм лучше сопротивляется болезням.</w:t>
      </w:r>
      <w:r w:rsidRPr="00AE60A3">
        <w:rPr>
          <w:rFonts w:ascii="Times New Roman" w:hAnsi="Times New Roman" w:cs="Times New Roman"/>
          <w:sz w:val="28"/>
          <w:szCs w:val="28"/>
        </w:rPr>
        <w:br/>
        <w:t>- Меньшая подверженность вредным влияниям внешней среды.</w:t>
      </w:r>
      <w:r w:rsidRPr="00AE60A3">
        <w:rPr>
          <w:rFonts w:ascii="Times New Roman" w:hAnsi="Times New Roman" w:cs="Times New Roman"/>
          <w:sz w:val="28"/>
          <w:szCs w:val="28"/>
        </w:rPr>
        <w:br/>
        <w:t>- Менее подвижны. Более усидчивы.</w:t>
      </w:r>
      <w:r w:rsidRPr="00AE60A3">
        <w:rPr>
          <w:rFonts w:ascii="Times New Roman" w:hAnsi="Times New Roman" w:cs="Times New Roman"/>
          <w:sz w:val="28"/>
          <w:szCs w:val="28"/>
        </w:rPr>
        <w:br/>
        <w:t xml:space="preserve">- Любят рисовать себя в фате. Рисуют себя с четко выделенными ресницами </w:t>
      </w:r>
      <w:r w:rsidRPr="00AE60A3">
        <w:rPr>
          <w:rFonts w:ascii="Times New Roman" w:hAnsi="Times New Roman" w:cs="Times New Roman"/>
          <w:sz w:val="28"/>
          <w:szCs w:val="28"/>
        </w:rPr>
        <w:lastRenderedPageBreak/>
        <w:t>и ртом, любят прорисовывать взрослые атрибуты.</w:t>
      </w:r>
      <w:r w:rsidRPr="00AE60A3">
        <w:rPr>
          <w:rFonts w:ascii="Times New Roman" w:hAnsi="Times New Roman" w:cs="Times New Roman"/>
          <w:sz w:val="28"/>
          <w:szCs w:val="28"/>
        </w:rPr>
        <w:br/>
        <w:t>- Речь обычно богаче. Словарный запас обогащается значительно быстрее.</w:t>
      </w:r>
      <w:r w:rsidRPr="00AE60A3">
        <w:rPr>
          <w:rFonts w:ascii="Times New Roman" w:hAnsi="Times New Roman" w:cs="Times New Roman"/>
          <w:sz w:val="28"/>
          <w:szCs w:val="28"/>
        </w:rPr>
        <w:br/>
        <w:t>- Более детально описывают предметы. Используют сложные предложения в речи. Более эмоциональны.</w:t>
      </w:r>
      <w:r w:rsidRPr="00AE60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AE60A3">
        <w:rPr>
          <w:rFonts w:ascii="Times New Roman" w:hAnsi="Times New Roman" w:cs="Times New Roman"/>
          <w:sz w:val="28"/>
          <w:szCs w:val="28"/>
        </w:rPr>
        <w:t>.Определите психологические черт</w:t>
      </w:r>
      <w:r>
        <w:rPr>
          <w:rFonts w:ascii="Times New Roman" w:hAnsi="Times New Roman" w:cs="Times New Roman"/>
          <w:sz w:val="28"/>
          <w:szCs w:val="28"/>
        </w:rPr>
        <w:t>ы мальчиков и девочек.</w:t>
      </w:r>
    </w:p>
    <w:p w:rsidR="00AE60A3" w:rsidRPr="00AE60A3" w:rsidRDefault="00AE60A3" w:rsidP="00AE6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A3">
        <w:rPr>
          <w:rFonts w:ascii="Times New Roman" w:hAnsi="Times New Roman" w:cs="Times New Roman"/>
          <w:sz w:val="28"/>
          <w:szCs w:val="28"/>
        </w:rPr>
        <w:t>каждой характеристики напишите «мальчик» или «девочка».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-Для них важна эмоциональная окраска оценки, а не её сущность.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-Мало реагируют на эмоциональную сторону речи.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-Быстро схватывают информацию, но плохо соотносят её с уже имеющейся.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-Похвала не побуждает их к дальнейшему действию.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-Эффективно воспринимают информацию о действиях (все глагольные формы).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-Адекватно реагируют на положительные и отрицательные оценки их деятельности.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-Активно отвечают на повторный информативный призыв.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-Высокая активность умственной работы в условиях дефицита времени.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-Быстро и легко решают новые задачи, хуже стереотипные. Хорошо воспринимают сложные в логическом плане сюжеты рассказов, всё воспринимают аналитически.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0A3">
        <w:rPr>
          <w:rFonts w:ascii="Times New Roman" w:hAnsi="Times New Roman" w:cs="Times New Roman"/>
          <w:sz w:val="28"/>
          <w:szCs w:val="28"/>
        </w:rPr>
        <w:t>-Внимание и осмысление усиливается при сильно эмоциональной окрашенности материала.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9.  Какие сюжетно-ролевые игры можно предл</w:t>
      </w:r>
      <w:r>
        <w:rPr>
          <w:rFonts w:ascii="Times New Roman" w:hAnsi="Times New Roman" w:cs="Times New Roman"/>
          <w:sz w:val="28"/>
          <w:szCs w:val="28"/>
        </w:rPr>
        <w:t xml:space="preserve">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мальчикам?_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>10.Какие сюжетно-ролевые игры можно предложить и мальчикам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0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60A3">
        <w:rPr>
          <w:rFonts w:ascii="Times New Roman" w:hAnsi="Times New Roman" w:cs="Times New Roman"/>
          <w:sz w:val="28"/>
          <w:szCs w:val="28"/>
        </w:rPr>
        <w:t>девочкам?_</w:t>
      </w:r>
      <w:proofErr w:type="gramEnd"/>
      <w:r w:rsidRPr="00AE60A3">
        <w:rPr>
          <w:rFonts w:ascii="Times New Roman" w:hAnsi="Times New Roman" w:cs="Times New Roman"/>
          <w:sz w:val="28"/>
          <w:szCs w:val="28"/>
        </w:rPr>
        <w:t>_____</w:t>
      </w:r>
    </w:p>
    <w:p w:rsidR="00AE60A3" w:rsidRPr="00AE60A3" w:rsidRDefault="00AE60A3" w:rsidP="00AE60A3">
      <w:pPr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sz w:val="28"/>
          <w:szCs w:val="28"/>
        </w:rPr>
        <w:t xml:space="preserve">11. Кому отводится ведущая роль в </w:t>
      </w:r>
      <w:r>
        <w:rPr>
          <w:rFonts w:ascii="Times New Roman" w:hAnsi="Times New Roman" w:cs="Times New Roman"/>
          <w:sz w:val="28"/>
          <w:szCs w:val="28"/>
        </w:rPr>
        <w:t xml:space="preserve">гендерном </w:t>
      </w:r>
      <w:proofErr w:type="gramStart"/>
      <w:r w:rsidRPr="00AE60A3">
        <w:rPr>
          <w:rFonts w:ascii="Times New Roman" w:hAnsi="Times New Roman" w:cs="Times New Roman"/>
          <w:sz w:val="28"/>
          <w:szCs w:val="28"/>
        </w:rPr>
        <w:t>воспитании?_</w:t>
      </w:r>
      <w:proofErr w:type="gramEnd"/>
      <w:r w:rsidRPr="00AE60A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E4442" w:rsidRDefault="00EC41DF"/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A3"/>
    <w:rsid w:val="001370F9"/>
    <w:rsid w:val="0055557D"/>
    <w:rsid w:val="00AE60A3"/>
    <w:rsid w:val="00E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F9B"/>
  <w15:chartTrackingRefBased/>
  <w15:docId w15:val="{3C7A6991-4A0B-4508-AB31-BA17A8B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3788</Characters>
  <Application>Microsoft Office Word</Application>
  <DocSecurity>0</DocSecurity>
  <Lines>31</Lines>
  <Paragraphs>8</Paragraphs>
  <ScaleCrop>false</ScaleCrop>
  <Company>HP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2</cp:revision>
  <dcterms:created xsi:type="dcterms:W3CDTF">2022-02-02T14:11:00Z</dcterms:created>
  <dcterms:modified xsi:type="dcterms:W3CDTF">2022-02-03T16:20:00Z</dcterms:modified>
</cp:coreProperties>
</file>