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24CA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4B9E310C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«Тополек»</w:t>
      </w:r>
    </w:p>
    <w:p w14:paraId="0ECC8722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68DACC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9EADD5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7FA989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97A8A4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D5413" w14:textId="77777777" w:rsid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FF3517" w14:textId="77777777" w:rsidR="00582BB5" w:rsidRPr="00582BB5" w:rsidRDefault="00582BB5" w:rsidP="00582BB5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14:paraId="71A4AB8A" w14:textId="415565BF" w:rsidR="00582BB5" w:rsidRDefault="00177C63" w:rsidP="00177C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7C63">
        <w:rPr>
          <w:rFonts w:ascii="Times New Roman" w:eastAsia="Calibri" w:hAnsi="Times New Roman" w:cs="Times New Roman"/>
          <w:b/>
          <w:sz w:val="36"/>
          <w:szCs w:val="36"/>
        </w:rPr>
        <w:t xml:space="preserve">ПЛАН </w:t>
      </w:r>
      <w:r w:rsidR="00402E5A">
        <w:rPr>
          <w:rFonts w:ascii="Times New Roman" w:eastAsia="Calibri" w:hAnsi="Times New Roman" w:cs="Times New Roman"/>
          <w:b/>
          <w:sz w:val="36"/>
          <w:szCs w:val="36"/>
        </w:rPr>
        <w:t xml:space="preserve">РАБОТЫ </w:t>
      </w:r>
      <w:r w:rsidRPr="00177C63">
        <w:rPr>
          <w:rFonts w:ascii="Times New Roman" w:eastAsia="Calibri" w:hAnsi="Times New Roman" w:cs="Times New Roman"/>
          <w:b/>
          <w:sz w:val="36"/>
          <w:szCs w:val="36"/>
        </w:rPr>
        <w:t>ПО САМООБРАЗОВАНИЮ</w:t>
      </w:r>
    </w:p>
    <w:p w14:paraId="173BAB50" w14:textId="7E7CFBDD" w:rsidR="009D2CF2" w:rsidRPr="00177C63" w:rsidRDefault="009D2CF2" w:rsidP="00177C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Срок реализации 2019-2020г.</w:t>
      </w:r>
    </w:p>
    <w:p w14:paraId="53F8D8ED" w14:textId="77777777" w:rsidR="00177C63" w:rsidRDefault="00177C63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77C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657B8">
        <w:rPr>
          <w:rFonts w:ascii="Times New Roman" w:eastAsia="Calibri" w:hAnsi="Times New Roman" w:cs="Times New Roman"/>
          <w:b/>
          <w:sz w:val="32"/>
          <w:szCs w:val="32"/>
        </w:rPr>
        <w:t>«Развитие мелкой моторики у детей раннего возраста че</w:t>
      </w:r>
      <w:r>
        <w:rPr>
          <w:rFonts w:ascii="Times New Roman" w:eastAsia="Calibri" w:hAnsi="Times New Roman" w:cs="Times New Roman"/>
          <w:b/>
          <w:sz w:val="32"/>
          <w:szCs w:val="32"/>
        </w:rPr>
        <w:t>рез</w:t>
      </w:r>
      <w:r w:rsidRPr="00F657B8">
        <w:rPr>
          <w:rFonts w:ascii="Times New Roman" w:eastAsia="Calibri" w:hAnsi="Times New Roman" w:cs="Times New Roman"/>
          <w:b/>
          <w:sz w:val="32"/>
          <w:szCs w:val="32"/>
        </w:rPr>
        <w:t xml:space="preserve"> дидактические игры».</w:t>
      </w:r>
    </w:p>
    <w:p w14:paraId="7675D4D9" w14:textId="4D9732F7" w:rsidR="00177C63" w:rsidRDefault="00177C63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Возраст детей 1,5-2года.</w:t>
      </w:r>
      <w:r w:rsidR="009D2CF2">
        <w:rPr>
          <w:rFonts w:ascii="Times New Roman" w:eastAsia="Calibri" w:hAnsi="Times New Roman" w:cs="Times New Roman"/>
          <w:b/>
          <w:sz w:val="32"/>
          <w:szCs w:val="32"/>
        </w:rPr>
        <w:t xml:space="preserve"> гр. «Ягодка»</w:t>
      </w:r>
    </w:p>
    <w:p w14:paraId="6E0AB814" w14:textId="7A415B26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852AF2D" w14:textId="57171A40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C56FF57" w14:textId="208E6A46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28FC5B7" w14:textId="30A0BF7E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1DF1F97" w14:textId="07CB9D08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53DFB9" w14:textId="1DC226E8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C5B5BA3" w14:textId="17D74F63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A0D5445" w14:textId="2C66A399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F06AC2" w14:textId="448F1CEC" w:rsid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Составитель: воспитатель первой                                                     </w:t>
      </w:r>
    </w:p>
    <w:p w14:paraId="789EF7D3" w14:textId="315C8F40" w:rsidR="009D2CF2" w:rsidRPr="009D2CF2" w:rsidRDefault="009D2CF2" w:rsidP="00177C6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квалификационной категории Курочкина Г.С.</w:t>
      </w:r>
    </w:p>
    <w:p w14:paraId="21738D9B" w14:textId="77777777" w:rsidR="00177C63" w:rsidRDefault="00177C63" w:rsidP="00177C63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5D34DEA4" w14:textId="3B36D35B" w:rsidR="00F657B8" w:rsidRPr="009D2CF2" w:rsidRDefault="00F657B8" w:rsidP="004F7F4E">
      <w:pPr>
        <w:spacing w:after="200" w:line="276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657B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Тема:</w:t>
      </w:r>
      <w:r w:rsidR="00F668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F657B8">
        <w:rPr>
          <w:rFonts w:ascii="Times New Roman" w:eastAsia="Calibri" w:hAnsi="Times New Roman" w:cs="Times New Roman"/>
          <w:b/>
          <w:sz w:val="32"/>
          <w:szCs w:val="32"/>
        </w:rPr>
        <w:t>«Развитие мелкой моторики у детей раннего возраста че</w:t>
      </w:r>
      <w:r w:rsidR="00F66830">
        <w:rPr>
          <w:rFonts w:ascii="Times New Roman" w:eastAsia="Calibri" w:hAnsi="Times New Roman" w:cs="Times New Roman"/>
          <w:b/>
          <w:sz w:val="32"/>
          <w:szCs w:val="32"/>
        </w:rPr>
        <w:t>рез</w:t>
      </w:r>
      <w:r w:rsidRPr="00F657B8">
        <w:rPr>
          <w:rFonts w:ascii="Times New Roman" w:eastAsia="Calibri" w:hAnsi="Times New Roman" w:cs="Times New Roman"/>
          <w:b/>
          <w:sz w:val="32"/>
          <w:szCs w:val="32"/>
        </w:rPr>
        <w:t xml:space="preserve"> дидактические игры».</w:t>
      </w:r>
    </w:p>
    <w:p w14:paraId="504E29D2" w14:textId="77777777" w:rsidR="00F657B8" w:rsidRPr="00E94362" w:rsidRDefault="00F657B8" w:rsidP="00F657B8">
      <w:pPr>
        <w:spacing w:after="0" w:line="276" w:lineRule="auto"/>
        <w:ind w:left="284" w:right="69" w:firstLine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7B8">
        <w:rPr>
          <w:rFonts w:ascii="Times New Roman" w:eastAsia="Calibri" w:hAnsi="Times New Roman" w:cs="Times New Roman"/>
          <w:b/>
          <w:sz w:val="26"/>
          <w:szCs w:val="26"/>
          <w:u w:val="single"/>
        </w:rPr>
        <w:t>Актуальность темы:</w:t>
      </w:r>
      <w:r w:rsidRPr="00E943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</w:t>
      </w:r>
      <w:r w:rsidR="00F66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вкладышами</w:t>
      </w:r>
      <w:r w:rsidRPr="00E9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мозаикой. </w:t>
      </w:r>
    </w:p>
    <w:p w14:paraId="61A73ADF" w14:textId="77777777" w:rsidR="00F657B8" w:rsidRPr="00E94362" w:rsidRDefault="00C27AFB" w:rsidP="00F657B8">
      <w:pPr>
        <w:spacing w:after="0" w:line="276" w:lineRule="auto"/>
        <w:ind w:left="284" w:right="69" w:firstLine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C063BDE" wp14:editId="263383AC">
            <wp:simplePos x="0" y="0"/>
            <wp:positionH relativeFrom="margin">
              <wp:align>right</wp:align>
            </wp:positionH>
            <wp:positionV relativeFrom="paragraph">
              <wp:posOffset>801370</wp:posOffset>
            </wp:positionV>
            <wp:extent cx="2356485" cy="2990850"/>
            <wp:effectExtent l="0" t="0" r="5715" b="0"/>
            <wp:wrapSquare wrapText="bothSides"/>
            <wp:docPr id="2" name="Рисунок 2" descr="&amp;Rcy;&amp;icy;&amp;scy;&amp;ocy;&amp;vcy;&amp;acy;&amp;ncy;&amp;icy;&amp;iecy; &amp;vcy;&amp;acy;&amp;tcy;&amp;ncy;&amp;ycy;&amp;mcy;&amp;icy; &amp;pcy;&amp;acy;&amp;lcy;&amp;ocy;&amp;chcy;&amp;kcy;&amp;acy;&amp;mcy;&amp;icy; &amp;vcy; 2 &amp;g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cy;&amp;scy;&amp;ocy;&amp;vcy;&amp;acy;&amp;ncy;&amp;icy;&amp;iecy; &amp;vcy;&amp;acy;&amp;tcy;&amp;ncy;&amp;ycy;&amp;mcy;&amp;icy; &amp;pcy;&amp;acy;&amp;lcy;&amp;ocy;&amp;chcy;&amp;kcy;&amp;acy;&amp;mcy;&amp;icy; &amp;vcy; 2 &amp;g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7B8" w:rsidRPr="00E9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Мелкая моторика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творческуюдеятельность. 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</w:p>
    <w:p w14:paraId="678A7831" w14:textId="77777777" w:rsidR="00F657B8" w:rsidRPr="00E94362" w:rsidRDefault="00F657B8" w:rsidP="00F657B8">
      <w:pPr>
        <w:spacing w:after="0" w:line="276" w:lineRule="auto"/>
        <w:ind w:left="284" w:right="69" w:firstLine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2">
        <w:rPr>
          <w:rFonts w:ascii="Times New Roman" w:eastAsia="Times New Roman" w:hAnsi="Times New Roman" w:cs="Times New Roman"/>
          <w:sz w:val="26"/>
          <w:szCs w:val="26"/>
          <w:lang w:eastAsia="ru-RU"/>
        </w:rPr>
        <w:t>И, поэтому, в раннем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14:paraId="4631E151" w14:textId="77777777" w:rsidR="00F657B8" w:rsidRDefault="00F657B8" w:rsidP="00F657B8">
      <w:pPr>
        <w:spacing w:after="0" w:line="276" w:lineRule="auto"/>
        <w:ind w:left="284" w:right="69" w:firstLine="424"/>
        <w:rPr>
          <w:rFonts w:ascii="Times New Roman" w:eastAsia="Tahoma" w:hAnsi="Times New Roman" w:cs="Times New Roman"/>
          <w:b/>
          <w:iCs/>
          <w:sz w:val="24"/>
          <w:szCs w:val="24"/>
          <w:u w:val="single"/>
        </w:rPr>
      </w:pPr>
    </w:p>
    <w:p w14:paraId="029DC163" w14:textId="77777777" w:rsidR="00F657B8" w:rsidRDefault="00F657B8" w:rsidP="00F66830">
      <w:pPr>
        <w:spacing w:after="0" w:line="276" w:lineRule="auto"/>
        <w:ind w:right="69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b/>
          <w:iCs/>
          <w:sz w:val="26"/>
          <w:szCs w:val="26"/>
        </w:rPr>
        <w:t>Цель:</w:t>
      </w:r>
      <w:r w:rsidR="00F66830">
        <w:rPr>
          <w:rFonts w:ascii="Times New Roman" w:eastAsia="Tahoma" w:hAnsi="Times New Roman" w:cs="Times New Roman"/>
          <w:b/>
          <w:iCs/>
          <w:sz w:val="26"/>
          <w:szCs w:val="26"/>
        </w:rPr>
        <w:t xml:space="preserve"> </w:t>
      </w:r>
      <w:r w:rsidRPr="00E94362">
        <w:rPr>
          <w:rFonts w:ascii="Times New Roman" w:eastAsia="Tahoma" w:hAnsi="Times New Roman" w:cs="Times New Roman"/>
          <w:sz w:val="26"/>
          <w:szCs w:val="26"/>
        </w:rPr>
        <w:t xml:space="preserve">создать условия для развития и совершенствования мелкой моторики рук у детей </w:t>
      </w:r>
    </w:p>
    <w:p w14:paraId="7910A816" w14:textId="77777777" w:rsidR="00F66830" w:rsidRPr="00F657B8" w:rsidRDefault="00F66830" w:rsidP="00F66830">
      <w:pPr>
        <w:spacing w:after="0" w:line="276" w:lineRule="auto"/>
        <w:ind w:right="69"/>
        <w:rPr>
          <w:rFonts w:ascii="Times New Roman" w:eastAsia="Tahoma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</w:rPr>
        <w:t>1,5-2 лет</w:t>
      </w:r>
    </w:p>
    <w:p w14:paraId="0F0D4BE2" w14:textId="77777777" w:rsidR="00F657B8" w:rsidRPr="00F657B8" w:rsidRDefault="00F657B8" w:rsidP="00F66830">
      <w:pPr>
        <w:spacing w:after="0" w:line="360" w:lineRule="auto"/>
        <w:ind w:right="20"/>
        <w:rPr>
          <w:rFonts w:ascii="Times New Roman" w:eastAsia="Tahoma" w:hAnsi="Times New Roman" w:cs="Times New Roman"/>
          <w:b/>
          <w:sz w:val="26"/>
          <w:szCs w:val="26"/>
        </w:rPr>
      </w:pPr>
      <w:r w:rsidRPr="00F657B8">
        <w:rPr>
          <w:rFonts w:ascii="Times New Roman" w:eastAsia="Tahoma" w:hAnsi="Times New Roman" w:cs="Times New Roman"/>
          <w:b/>
          <w:sz w:val="26"/>
          <w:szCs w:val="26"/>
        </w:rPr>
        <w:t>Задачи:</w:t>
      </w:r>
    </w:p>
    <w:p w14:paraId="0C24D946" w14:textId="77777777" w:rsidR="002231D0" w:rsidRPr="00E94362" w:rsidRDefault="00F66830" w:rsidP="002231D0">
      <w:pPr>
        <w:pStyle w:val="a4"/>
        <w:numPr>
          <w:ilvl w:val="0"/>
          <w:numId w:val="6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</w:rPr>
        <w:t xml:space="preserve">Развивать </w:t>
      </w:r>
      <w:r w:rsidR="00F657B8" w:rsidRPr="00E94362">
        <w:rPr>
          <w:rFonts w:ascii="Times New Roman" w:eastAsia="Tahoma" w:hAnsi="Times New Roman" w:cs="Times New Roman"/>
          <w:sz w:val="26"/>
          <w:szCs w:val="26"/>
        </w:rPr>
        <w:t xml:space="preserve">моторику, координацию движений кистей, пальцев рук детей </w:t>
      </w:r>
      <w:r w:rsidR="00C27AFB" w:rsidRPr="00E94362">
        <w:rPr>
          <w:rFonts w:ascii="Times New Roman" w:eastAsia="Tahoma" w:hAnsi="Times New Roman" w:cs="Times New Roman"/>
          <w:sz w:val="26"/>
          <w:szCs w:val="26"/>
        </w:rPr>
        <w:t>раннего</w:t>
      </w:r>
      <w:r w:rsidR="00F657B8" w:rsidRPr="00E94362">
        <w:rPr>
          <w:rFonts w:ascii="Times New Roman" w:eastAsia="Tahoma" w:hAnsi="Times New Roman" w:cs="Times New Roman"/>
          <w:sz w:val="26"/>
          <w:szCs w:val="26"/>
        </w:rPr>
        <w:t xml:space="preserve"> возраста;</w:t>
      </w:r>
    </w:p>
    <w:p w14:paraId="7CB0006F" w14:textId="77777777" w:rsidR="002231D0" w:rsidRPr="00E94362" w:rsidRDefault="00F657B8" w:rsidP="002231D0">
      <w:pPr>
        <w:pStyle w:val="a4"/>
        <w:numPr>
          <w:ilvl w:val="0"/>
          <w:numId w:val="6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>Способствовать совершенствованию речи и расширению словарного запаса пос</w:t>
      </w:r>
      <w:r w:rsidR="002231D0" w:rsidRPr="00E94362">
        <w:rPr>
          <w:rFonts w:ascii="Times New Roman" w:eastAsia="Tahoma" w:hAnsi="Times New Roman" w:cs="Times New Roman"/>
          <w:sz w:val="26"/>
          <w:szCs w:val="26"/>
        </w:rPr>
        <w:t>редством пальчиковых игр</w:t>
      </w:r>
      <w:r w:rsidRPr="00E94362">
        <w:rPr>
          <w:rFonts w:ascii="Times New Roman" w:eastAsia="Tahoma" w:hAnsi="Times New Roman" w:cs="Times New Roman"/>
          <w:sz w:val="26"/>
          <w:szCs w:val="26"/>
        </w:rPr>
        <w:t>;</w:t>
      </w:r>
    </w:p>
    <w:p w14:paraId="070D9066" w14:textId="77777777" w:rsidR="00F657B8" w:rsidRPr="00E94362" w:rsidRDefault="00F657B8" w:rsidP="002231D0">
      <w:pPr>
        <w:pStyle w:val="a4"/>
        <w:numPr>
          <w:ilvl w:val="0"/>
          <w:numId w:val="6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14:paraId="2E694617" w14:textId="77777777" w:rsidR="00F657B8" w:rsidRPr="00E94362" w:rsidRDefault="00C27AFB" w:rsidP="00C27AFB">
      <w:pPr>
        <w:pStyle w:val="a4"/>
        <w:numPr>
          <w:ilvl w:val="0"/>
          <w:numId w:val="6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lastRenderedPageBreak/>
        <w:t>Дать родителям знания о значении пальчиковых игр в развитии ребенка и приобщить их к пальчиковым играм с ребенком в условиях семьи</w:t>
      </w:r>
      <w:r w:rsidR="00F657B8" w:rsidRPr="00E94362">
        <w:rPr>
          <w:rFonts w:ascii="Times New Roman" w:eastAsia="Tahoma" w:hAnsi="Times New Roman" w:cs="Times New Roman"/>
          <w:sz w:val="26"/>
          <w:szCs w:val="26"/>
        </w:rPr>
        <w:t>;</w:t>
      </w:r>
    </w:p>
    <w:p w14:paraId="17B29A34" w14:textId="77777777" w:rsidR="00F657B8" w:rsidRPr="00E94362" w:rsidRDefault="00F657B8" w:rsidP="002231D0">
      <w:pPr>
        <w:pStyle w:val="a4"/>
        <w:numPr>
          <w:ilvl w:val="0"/>
          <w:numId w:val="6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 xml:space="preserve">Совершенствовать </w:t>
      </w:r>
      <w:r w:rsidR="002231D0" w:rsidRPr="00E94362">
        <w:rPr>
          <w:rFonts w:ascii="Times New Roman" w:eastAsia="Tahoma" w:hAnsi="Times New Roman" w:cs="Times New Roman"/>
          <w:sz w:val="26"/>
          <w:szCs w:val="26"/>
        </w:rPr>
        <w:t xml:space="preserve">развивающую </w:t>
      </w:r>
      <w:r w:rsidRPr="00E94362">
        <w:rPr>
          <w:rFonts w:ascii="Times New Roman" w:eastAsia="Tahoma" w:hAnsi="Times New Roman" w:cs="Times New Roman"/>
          <w:sz w:val="26"/>
          <w:szCs w:val="26"/>
        </w:rPr>
        <w:t>предметно-пространственную среду группы;</w:t>
      </w:r>
    </w:p>
    <w:p w14:paraId="39D2790F" w14:textId="77777777" w:rsidR="00F657B8" w:rsidRPr="00E94362" w:rsidRDefault="00F657B8" w:rsidP="002231D0">
      <w:pPr>
        <w:pStyle w:val="a4"/>
        <w:numPr>
          <w:ilvl w:val="0"/>
          <w:numId w:val="6"/>
        </w:numPr>
        <w:spacing w:after="0" w:line="276" w:lineRule="auto"/>
        <w:ind w:right="210"/>
        <w:rPr>
          <w:rFonts w:ascii="Times New Roman" w:eastAsia="Tahoma" w:hAnsi="Times New Roman" w:cs="Times New Roman"/>
          <w:b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>Способствовать формированию благоприятного эмоционального фона в детском коллективе.</w:t>
      </w:r>
    </w:p>
    <w:p w14:paraId="5A7B08D1" w14:textId="77777777" w:rsidR="002231D0" w:rsidRPr="00E94362" w:rsidRDefault="002231D0" w:rsidP="002231D0">
      <w:pPr>
        <w:spacing w:after="0" w:line="276" w:lineRule="auto"/>
        <w:ind w:right="210"/>
        <w:rPr>
          <w:rFonts w:ascii="Times New Roman" w:eastAsia="Tahoma" w:hAnsi="Times New Roman" w:cs="Times New Roman"/>
          <w:b/>
          <w:sz w:val="26"/>
          <w:szCs w:val="26"/>
        </w:rPr>
      </w:pPr>
    </w:p>
    <w:p w14:paraId="3D0E27FF" w14:textId="77777777" w:rsidR="002231D0" w:rsidRPr="00E94362" w:rsidRDefault="002231D0" w:rsidP="002231D0">
      <w:pPr>
        <w:spacing w:after="0" w:line="276" w:lineRule="auto"/>
        <w:ind w:right="210" w:firstLine="708"/>
        <w:rPr>
          <w:rFonts w:ascii="Times New Roman" w:eastAsia="Tahoma" w:hAnsi="Times New Roman" w:cs="Times New Roman"/>
          <w:b/>
          <w:sz w:val="26"/>
          <w:szCs w:val="26"/>
        </w:rPr>
      </w:pPr>
      <w:r w:rsidRPr="00E94362">
        <w:rPr>
          <w:rFonts w:ascii="Times New Roman" w:eastAsia="Tahoma" w:hAnsi="Times New Roman" w:cs="Times New Roman"/>
          <w:b/>
          <w:sz w:val="26"/>
          <w:szCs w:val="26"/>
        </w:rPr>
        <w:t>Формы работы:</w:t>
      </w:r>
    </w:p>
    <w:p w14:paraId="632134F5" w14:textId="77777777" w:rsidR="002231D0" w:rsidRPr="00E94362" w:rsidRDefault="002231D0" w:rsidP="002231D0">
      <w:pPr>
        <w:pStyle w:val="a4"/>
        <w:numPr>
          <w:ilvl w:val="0"/>
          <w:numId w:val="8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>совместная работа с детьми;</w:t>
      </w:r>
    </w:p>
    <w:p w14:paraId="0BF9743F" w14:textId="77777777" w:rsidR="002231D0" w:rsidRPr="00E94362" w:rsidRDefault="002231D0" w:rsidP="002231D0">
      <w:pPr>
        <w:pStyle w:val="a4"/>
        <w:numPr>
          <w:ilvl w:val="0"/>
          <w:numId w:val="8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>индивидуальная работа;</w:t>
      </w:r>
    </w:p>
    <w:p w14:paraId="7BED552C" w14:textId="77777777" w:rsidR="002231D0" w:rsidRPr="00E94362" w:rsidRDefault="002231D0" w:rsidP="002231D0">
      <w:pPr>
        <w:pStyle w:val="a4"/>
        <w:numPr>
          <w:ilvl w:val="0"/>
          <w:numId w:val="8"/>
        </w:numPr>
        <w:spacing w:after="0" w:line="276" w:lineRule="auto"/>
        <w:ind w:right="210"/>
        <w:rPr>
          <w:rFonts w:ascii="Times New Roman" w:eastAsia="Tahoma" w:hAnsi="Times New Roman" w:cs="Times New Roman"/>
          <w:sz w:val="26"/>
          <w:szCs w:val="26"/>
        </w:rPr>
      </w:pPr>
      <w:r w:rsidRPr="00E94362">
        <w:rPr>
          <w:rFonts w:ascii="Times New Roman" w:eastAsia="Tahoma" w:hAnsi="Times New Roman" w:cs="Times New Roman"/>
          <w:sz w:val="26"/>
          <w:szCs w:val="26"/>
        </w:rPr>
        <w:t>свободная самостоятельная деятельность самих детей.</w:t>
      </w:r>
    </w:p>
    <w:p w14:paraId="5AE97357" w14:textId="77777777" w:rsidR="002231D0" w:rsidRPr="00E94362" w:rsidRDefault="002231D0" w:rsidP="00F657B8">
      <w:pPr>
        <w:spacing w:after="0" w:line="276" w:lineRule="auto"/>
        <w:ind w:left="20" w:right="20" w:firstLine="406"/>
        <w:rPr>
          <w:rFonts w:ascii="Times New Roman" w:eastAsia="Tahoma" w:hAnsi="Times New Roman" w:cs="Times New Roman"/>
          <w:b/>
          <w:sz w:val="26"/>
          <w:szCs w:val="26"/>
          <w:u w:val="single"/>
        </w:rPr>
      </w:pPr>
    </w:p>
    <w:p w14:paraId="48FAC245" w14:textId="77777777" w:rsidR="00F657B8" w:rsidRPr="00F657B8" w:rsidRDefault="00F657B8" w:rsidP="00F657B8">
      <w:pPr>
        <w:spacing w:after="0" w:line="276" w:lineRule="auto"/>
        <w:ind w:left="20" w:right="20" w:firstLine="406"/>
        <w:rPr>
          <w:rFonts w:ascii="Times New Roman" w:eastAsia="Tahoma" w:hAnsi="Times New Roman" w:cs="Times New Roman"/>
          <w:b/>
          <w:sz w:val="26"/>
          <w:szCs w:val="26"/>
          <w:u w:val="single"/>
        </w:rPr>
      </w:pPr>
      <w:r w:rsidRPr="00F657B8">
        <w:rPr>
          <w:rFonts w:ascii="Times New Roman" w:eastAsia="Tahoma" w:hAnsi="Times New Roman" w:cs="Times New Roman"/>
          <w:b/>
          <w:sz w:val="26"/>
          <w:szCs w:val="26"/>
          <w:u w:val="single"/>
        </w:rPr>
        <w:t>Предполагаемый результат:</w:t>
      </w:r>
    </w:p>
    <w:p w14:paraId="56FBBFF6" w14:textId="77777777" w:rsidR="002231D0" w:rsidRPr="00E94362" w:rsidRDefault="002231D0" w:rsidP="002231D0">
      <w:pPr>
        <w:spacing w:after="200" w:line="276" w:lineRule="auto"/>
        <w:ind w:left="426" w:right="2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2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развита мелкая моторика, они могут правильно держать ложку, карандаш, кисть, получают удовольствие от творческой и игровой деятельности.</w:t>
      </w:r>
    </w:p>
    <w:p w14:paraId="1300139E" w14:textId="77777777" w:rsidR="00F657B8" w:rsidRPr="00F657B8" w:rsidRDefault="00F657B8" w:rsidP="00D34F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57B8">
        <w:rPr>
          <w:rFonts w:ascii="Times New Roman" w:eastAsia="Calibri" w:hAnsi="Times New Roman" w:cs="Times New Roman"/>
          <w:b/>
          <w:sz w:val="26"/>
          <w:szCs w:val="26"/>
        </w:rPr>
        <w:t>Этапы работы.</w:t>
      </w:r>
    </w:p>
    <w:tbl>
      <w:tblPr>
        <w:tblStyle w:val="1"/>
        <w:tblW w:w="9101" w:type="dxa"/>
        <w:tblInd w:w="562" w:type="dxa"/>
        <w:tblLook w:val="04A0" w:firstRow="1" w:lastRow="0" w:firstColumn="1" w:lastColumn="0" w:noHBand="0" w:noVBand="1"/>
      </w:tblPr>
      <w:tblGrid>
        <w:gridCol w:w="7230"/>
        <w:gridCol w:w="1871"/>
      </w:tblGrid>
      <w:tr w:rsidR="00D34FB4" w:rsidRPr="00E94362" w14:paraId="50A8817B" w14:textId="77777777" w:rsidTr="00D34FB4">
        <w:trPr>
          <w:trHeight w:val="140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</w:tcPr>
          <w:p w14:paraId="04FD404F" w14:textId="77777777" w:rsidR="00436763" w:rsidRPr="00574A2D" w:rsidRDefault="00436763" w:rsidP="00F657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298DB1D" w14:textId="77777777" w:rsidR="00D34FB4" w:rsidRPr="00E94362" w:rsidRDefault="00D34FB4" w:rsidP="00F657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36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943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</w:t>
            </w:r>
            <w:r w:rsidRPr="00F657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Теоретический этап.</w:t>
            </w:r>
          </w:p>
          <w:p w14:paraId="3D1A94CB" w14:textId="77777777" w:rsidR="00D34FB4" w:rsidRPr="00F657B8" w:rsidRDefault="00D34FB4" w:rsidP="00F657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3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Изучение учебно-методической литературы:</w:t>
            </w:r>
          </w:p>
          <w:p w14:paraId="3FCAFE80" w14:textId="77777777" w:rsidR="00D34FB4" w:rsidRPr="00F657B8" w:rsidRDefault="00D34FB4" w:rsidP="00F657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9923B4E" w14:textId="77777777" w:rsidR="00D34FB4" w:rsidRPr="00E94362" w:rsidRDefault="00D34FB4" w:rsidP="00D34FB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Е. Ю., Чернова Е. И. Пальчиковые шаги. Упражнения на развитие мелкой моторики. Издательство: СПб:, Корона-Век, 2007</w:t>
            </w:r>
          </w:p>
          <w:p w14:paraId="29FA1221" w14:textId="77777777" w:rsidR="00D34FB4" w:rsidRPr="00E94362" w:rsidRDefault="00D34FB4" w:rsidP="00D34FB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Ткаченко Т. А. Развиваем мелкую моторику. - М.: ЭКСМО, 2007.</w:t>
            </w:r>
          </w:p>
          <w:p w14:paraId="799639F3" w14:textId="77777777" w:rsidR="00D34FB4" w:rsidRPr="00E94362" w:rsidRDefault="00D34FB4" w:rsidP="00D34FB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 И. А. Развиваем мелкую моторику у малышей. – СПб: Изд. дом «Литера», 2006.</w:t>
            </w:r>
          </w:p>
          <w:p w14:paraId="133A27CD" w14:textId="77777777" w:rsidR="00D34FB4" w:rsidRPr="00E94362" w:rsidRDefault="00D34FB4" w:rsidP="00D34FB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Крупенчук О. И. Пальчиковые игры. – СПб: Изд. дом «Литера», 2007.</w:t>
            </w:r>
          </w:p>
          <w:p w14:paraId="39159527" w14:textId="77777777" w:rsidR="00D34FB4" w:rsidRPr="00E94362" w:rsidRDefault="00D34FB4" w:rsidP="00F657B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Пименова Е. П. Пальчиковые игры. – Ростов-на-Дону: Феникс, 2007.</w:t>
            </w:r>
          </w:p>
          <w:p w14:paraId="0C07BD0E" w14:textId="77777777" w:rsidR="00436763" w:rsidRPr="00E94362" w:rsidRDefault="00436763" w:rsidP="00436763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1FEC8B4B" w14:textId="77777777" w:rsidR="00D34FB4" w:rsidRPr="00F657B8" w:rsidRDefault="00D34FB4" w:rsidP="00F657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57B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14:paraId="6B7C1F3A" w14:textId="77777777" w:rsidR="00436763" w:rsidRDefault="00436763" w:rsidP="00F657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6E238" w14:textId="77777777" w:rsidR="00E94362" w:rsidRDefault="00E94362" w:rsidP="00F657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1326B" w14:textId="77777777" w:rsidR="00E94362" w:rsidRDefault="00E94362" w:rsidP="00F657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815EE" w14:textId="77777777" w:rsidR="00436763" w:rsidRDefault="00436763" w:rsidP="00F657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101" w:type="dxa"/>
        <w:tblInd w:w="562" w:type="dxa"/>
        <w:tblLook w:val="04A0" w:firstRow="1" w:lastRow="0" w:firstColumn="1" w:lastColumn="0" w:noHBand="0" w:noVBand="1"/>
      </w:tblPr>
      <w:tblGrid>
        <w:gridCol w:w="4536"/>
        <w:gridCol w:w="3498"/>
        <w:gridCol w:w="1067"/>
      </w:tblGrid>
      <w:tr w:rsidR="004F7F4E" w:rsidRPr="00F657B8" w14:paraId="0C2A4BA9" w14:textId="77777777" w:rsidTr="0005768A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E03E3" w14:textId="77777777" w:rsidR="00B45969" w:rsidRDefault="00B45969" w:rsidP="00B45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5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Практический</w:t>
            </w:r>
            <w:r w:rsidRPr="00F65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14:paraId="56F7C653" w14:textId="77777777" w:rsidR="0005768A" w:rsidRPr="00B45969" w:rsidRDefault="0005768A" w:rsidP="00B45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803418" w14:textId="77777777" w:rsidR="00B45969" w:rsidRPr="00B45969" w:rsidRDefault="00B45969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3AC" w14:textId="77777777" w:rsidR="00B45969" w:rsidRPr="00F657B8" w:rsidRDefault="00B45969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725" w14:textId="77777777" w:rsidR="00B45969" w:rsidRPr="00B45969" w:rsidRDefault="00B45969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C38C2" w14:textId="77777777" w:rsidR="00B45969" w:rsidRPr="00F657B8" w:rsidRDefault="00B45969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F4E" w:rsidRPr="00F657B8" w14:paraId="61DC4CE6" w14:textId="77777777" w:rsidTr="0005768A">
        <w:trPr>
          <w:trHeight w:val="1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5C6C" w14:textId="77777777" w:rsidR="0005768A" w:rsidRDefault="0005768A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D786C1" w14:textId="77777777" w:rsidR="0005768A" w:rsidRPr="0005768A" w:rsidRDefault="0005768A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8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лепка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D0D" w14:textId="77777777" w:rsidR="0005768A" w:rsidRPr="00F657B8" w:rsidRDefault="0005768A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DFD" w14:textId="77777777" w:rsidR="0005768A" w:rsidRPr="00B45969" w:rsidRDefault="0005768A" w:rsidP="0005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7F4E" w:rsidRPr="00F657B8" w14:paraId="0E9C074F" w14:textId="77777777" w:rsidTr="00B45969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EF329" w14:textId="77777777" w:rsidR="0005768A" w:rsidRPr="00B45969" w:rsidRDefault="0005768A" w:rsidP="00057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36368" w14:textId="77777777" w:rsidR="0005768A" w:rsidRPr="00B45969" w:rsidRDefault="0005768A" w:rsidP="000576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пальчиковых игр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BC2" w14:textId="77777777" w:rsidR="0005768A" w:rsidRPr="00F657B8" w:rsidRDefault="0005768A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630" w14:textId="77777777" w:rsidR="0005768A" w:rsidRDefault="00F66830" w:rsidP="0005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39F88891" w14:textId="77777777" w:rsidR="0005768A" w:rsidRPr="00B45969" w:rsidRDefault="0005768A" w:rsidP="0005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6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F7F4E" w:rsidRPr="00F657B8" w14:paraId="727A0760" w14:textId="77777777" w:rsidTr="00B45969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11301" w14:textId="77777777" w:rsidR="00B45969" w:rsidRPr="00B45969" w:rsidRDefault="00B45969" w:rsidP="00B45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2D4C4" w14:textId="77777777" w:rsidR="00B45969" w:rsidRPr="00B45969" w:rsidRDefault="00B45969" w:rsidP="00574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пальчиковых игр: «Замок», </w:t>
            </w: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5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«Сорока-белобока»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761" w14:textId="77777777" w:rsidR="00B45969" w:rsidRPr="00B45969" w:rsidRDefault="00F3640D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Побуждать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выполнять действия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и пальчиками,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словам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текста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; развитие мелкой моторики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B799" w14:textId="77777777" w:rsidR="00B45969" w:rsidRPr="00B45969" w:rsidRDefault="00F66830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2019г.</w:t>
            </w:r>
          </w:p>
          <w:p w14:paraId="50734DBC" w14:textId="77777777" w:rsidR="00B45969" w:rsidRPr="00B45969" w:rsidRDefault="00B45969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6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F7F4E" w:rsidRPr="00F657B8" w14:paraId="50EA35D1" w14:textId="77777777" w:rsidTr="005C3485">
        <w:trPr>
          <w:trHeight w:val="38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E529" w14:textId="77777777" w:rsidR="00B45969" w:rsidRPr="00B45969" w:rsidRDefault="00B45969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93654" w14:textId="77777777" w:rsidR="00B45969" w:rsidRPr="00B45969" w:rsidRDefault="00B45969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Д/и.: «Прищепки»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597" w14:textId="77777777" w:rsidR="00B45969" w:rsidRDefault="00B45969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детей пользоваться прищепками «дождик для тучки», «иголочки для ёжика». Побуждать детей к дополнению изображения предмета характерными деталями.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</w:t>
            </w:r>
            <w:r w:rsidRPr="00B4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держать прищепку тремя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льцами, сжимать и разжимать её</w:t>
            </w:r>
            <w:r w:rsidR="00F3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59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прикреплять прищепки по периметру фигуры.</w:t>
            </w:r>
          </w:p>
          <w:p w14:paraId="429139DD" w14:textId="77777777" w:rsidR="005C3485" w:rsidRPr="00B45969" w:rsidRDefault="005C3485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C1D" w14:textId="77777777" w:rsidR="00B45969" w:rsidRPr="00B45969" w:rsidRDefault="00F66830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4D22F3A7" w14:textId="77777777" w:rsidR="00B45969" w:rsidRPr="00B45969" w:rsidRDefault="00B45969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6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F7F4E" w:rsidRPr="00F657B8" w14:paraId="45D5A12F" w14:textId="77777777" w:rsidTr="00B45969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F7F32" w14:textId="77777777" w:rsidR="005C3485" w:rsidRPr="00B45969" w:rsidRDefault="001026F7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«Рыбалка», «Поймай лягушку»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8D11" w14:textId="77777777" w:rsidR="005C3485" w:rsidRDefault="001026F7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движений, мелкую моторику и закрепление цвета рыбки (лягушки).</w:t>
            </w:r>
          </w:p>
          <w:p w14:paraId="77B367DD" w14:textId="77777777" w:rsidR="005C3485" w:rsidRPr="00B45969" w:rsidRDefault="005C3485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D4F" w14:textId="77777777" w:rsidR="005C3485" w:rsidRDefault="004F7F4E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1BCDEBA4" w14:textId="77777777" w:rsidR="004F7F4E" w:rsidRPr="00B45969" w:rsidRDefault="004F7F4E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F7F4E" w:rsidRPr="00F657B8" w14:paraId="419CD593" w14:textId="77777777" w:rsidTr="00B45969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612A" w14:textId="77777777" w:rsidR="00B45969" w:rsidRPr="00B45969" w:rsidRDefault="00B45969" w:rsidP="00B45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D60FA" w14:textId="59FF78F0" w:rsidR="00B45969" w:rsidRPr="00B45969" w:rsidRDefault="005C348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Д/и.</w:t>
            </w:r>
            <w:r w:rsidR="00B45969"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«Шнуровка», «Бусы»</w:t>
            </w:r>
            <w:r w:rsidR="004F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«Мозайка</w:t>
            </w:r>
            <w:r w:rsidR="005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(крупная</w:t>
            </w:r>
            <w:r w:rsidR="009D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0CB1" w14:textId="77777777" w:rsidR="00B45969" w:rsidRPr="00B45969" w:rsidRDefault="001026F7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F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соотносящие действия, координацию действий обеих рук, эмоциональное отношение к результату своей деятельности.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326" w14:textId="77777777" w:rsidR="004F7F4E" w:rsidRDefault="004F7F4E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73A5FB0B" w14:textId="77777777" w:rsidR="00B45969" w:rsidRPr="00B45969" w:rsidRDefault="0005768A" w:rsidP="00B4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F7F4E" w:rsidRPr="00F657B8" w14:paraId="77510528" w14:textId="77777777" w:rsidTr="00B45969">
        <w:trPr>
          <w:trHeight w:val="9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A368E" w14:textId="77777777" w:rsidR="00B45969" w:rsidRPr="00B45969" w:rsidRDefault="00B45969" w:rsidP="00B45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BAA5E" w14:textId="77777777" w:rsidR="00B45969" w:rsidRPr="00B45969" w:rsidRDefault="00B45969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с сыпучими материалами («сухой бассейн», ищем игрушку, рисуем на крупе)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E9C" w14:textId="77777777" w:rsidR="0005768A" w:rsidRDefault="0005768A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A172D" w14:textId="77777777" w:rsidR="00B45969" w:rsidRDefault="00F3640D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 развитие мелкой моторики пальцев рук, повышение чувствительности пальцев; сенсомоторное развитие, формирование основных сенсорных эталонов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форма, величина; воспитание 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терпеливости в работе; снятие эмоционального напряжения.</w:t>
            </w:r>
          </w:p>
          <w:p w14:paraId="0DC817C1" w14:textId="77777777" w:rsidR="0005768A" w:rsidRDefault="0005768A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40B13" w14:textId="77777777" w:rsidR="00E94362" w:rsidRPr="00F657B8" w:rsidRDefault="00E94362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9A813" w14:textId="77777777" w:rsidR="00B45969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3961C861" w14:textId="77777777" w:rsidR="004F7F4E" w:rsidRPr="00F657B8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F7F4E" w:rsidRPr="00F657B8" w14:paraId="59EDA275" w14:textId="77777777" w:rsidTr="00B45969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FBA27" w14:textId="77777777" w:rsidR="00B45969" w:rsidRPr="00B45969" w:rsidRDefault="00B45969" w:rsidP="00B45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55649" w14:textId="77777777" w:rsidR="00B45969" w:rsidRPr="00B45969" w:rsidRDefault="00B45969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разнообразного «Пальчикового театра»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2EC" w14:textId="77777777" w:rsidR="00B45969" w:rsidRPr="00F657B8" w:rsidRDefault="00F3640D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игровой среды для самостоятельной театр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ализованной деятельности детей, 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 с использование пальчикового театра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A39B6" w14:textId="77777777" w:rsidR="004F7F4E" w:rsidRDefault="004F7F4E" w:rsidP="00B45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0D24DAE1" w14:textId="77777777" w:rsidR="00B45969" w:rsidRPr="00F657B8" w:rsidRDefault="004F7F4E" w:rsidP="00B45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05768A">
              <w:rPr>
                <w:rFonts w:ascii="Times New Roman" w:eastAsia="Calibri" w:hAnsi="Times New Roman" w:cs="Times New Roman"/>
                <w:sz w:val="24"/>
                <w:szCs w:val="24"/>
              </w:rPr>
              <w:t>кабрь</w:t>
            </w:r>
          </w:p>
        </w:tc>
      </w:tr>
      <w:tr w:rsidR="004F7F4E" w:rsidRPr="00F657B8" w14:paraId="79A030B3" w14:textId="77777777" w:rsidTr="007C1E77">
        <w:trPr>
          <w:trHeight w:val="13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0C7E4F9A" w14:textId="77777777" w:rsidR="005C3485" w:rsidRPr="00B45969" w:rsidRDefault="005C3485" w:rsidP="00B45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08C67" w14:textId="1B99D8EB" w:rsidR="005C3485" w:rsidRPr="00B45969" w:rsidRDefault="00582BB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r w:rsidR="009D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5C3485"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«Массажный мячик»</w:t>
            </w:r>
          </w:p>
          <w:p w14:paraId="49D733DE" w14:textId="77777777" w:rsidR="005C3485" w:rsidRPr="00B45969" w:rsidRDefault="005C348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DAD6E" w14:textId="77777777" w:rsidR="005C3485" w:rsidRDefault="005C348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33060" w14:textId="77777777" w:rsidR="005C3485" w:rsidRDefault="005C348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9D6E" w14:textId="77777777" w:rsidR="005C3485" w:rsidRDefault="005C348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B5488" w14:textId="77777777" w:rsidR="005C3485" w:rsidRPr="00B45969" w:rsidRDefault="005C3485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игр с массажными мячиками.</w:t>
            </w:r>
          </w:p>
        </w:tc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6E1DC" w14:textId="77777777" w:rsidR="00582BB5" w:rsidRDefault="005C3485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сгиба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58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14:paraId="6433A9E2" w14:textId="77777777" w:rsidR="005C3485" w:rsidRPr="00F657B8" w:rsidRDefault="005C3485" w:rsidP="00F36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>разгиба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F3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кистей рук. Отрабатывать слаженность движений обеих рук. Развивать координацию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ижений.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931C6" w14:textId="77777777" w:rsidR="004F7F4E" w:rsidRDefault="004F7F4E" w:rsidP="00B45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54C73745" w14:textId="77777777" w:rsidR="005C3485" w:rsidRPr="00F657B8" w:rsidRDefault="0005768A" w:rsidP="00B45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F7F4E" w:rsidRPr="00F657B8" w14:paraId="3082ECEF" w14:textId="77777777" w:rsidTr="00B45969">
        <w:trPr>
          <w:trHeight w:val="5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2CAE" w14:textId="77777777" w:rsidR="00B45969" w:rsidRPr="00B45969" w:rsidRDefault="00B45969" w:rsidP="00B45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3C72E" w14:textId="77777777" w:rsidR="00B45969" w:rsidRPr="00B45969" w:rsidRDefault="00B45969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«Веселые упражнения с карандашами»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3DA" w14:textId="77777777" w:rsidR="005C3485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52AA7" w14:textId="77777777" w:rsidR="00B45969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умению</w:t>
            </w:r>
            <w:r w:rsidRPr="005C3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раскатывать карандаш между ладошками. Улучшать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оординацию движений кисти, </w:t>
            </w:r>
            <w:r w:rsidRPr="005C3485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пальцев рук.</w:t>
            </w:r>
          </w:p>
          <w:p w14:paraId="76C214F1" w14:textId="77777777" w:rsidR="005C3485" w:rsidRPr="00F657B8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A5E4F" w14:textId="77777777" w:rsidR="00B45969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14:paraId="38F0C0CF" w14:textId="77777777" w:rsidR="004F7F4E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0721A350" w14:textId="77777777" w:rsidR="004F7F4E" w:rsidRPr="00F657B8" w:rsidRDefault="004F7F4E" w:rsidP="00B45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F4E" w:rsidRPr="00F657B8" w14:paraId="1ED17CFE" w14:textId="77777777" w:rsidTr="00B45969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8617F" w14:textId="77777777" w:rsidR="005C3485" w:rsidRDefault="005C3485" w:rsidP="005C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1025B" w14:textId="77777777" w:rsidR="00B45969" w:rsidRPr="005C3485" w:rsidRDefault="005C3485" w:rsidP="005C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буклета для родителей</w:t>
            </w:r>
            <w:r w:rsidRPr="005C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пальчиковые игры</w:t>
            </w:r>
            <w:r w:rsidRPr="005C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9D41FE5" w14:textId="77777777" w:rsidR="005C3485" w:rsidRDefault="005C3485" w:rsidP="00B459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86EED" w14:textId="77777777" w:rsidR="005C3485" w:rsidRDefault="005C3485" w:rsidP="005C3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247907" w14:textId="77777777" w:rsidR="00B45969" w:rsidRPr="005C3485" w:rsidRDefault="005C3485" w:rsidP="005C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C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развитие мелкой моторики рук»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FD8" w14:textId="77777777" w:rsidR="005C3485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96431" w14:textId="77777777" w:rsidR="00B45969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Повысить компетентность родителей в значимости пальчиковых игр, упражнений 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</w:t>
            </w:r>
            <w:r w:rsidRPr="005C3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  <w:p w14:paraId="72D573A7" w14:textId="77777777" w:rsidR="005C3485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2D54B" w14:textId="77777777" w:rsidR="005C3485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D4908" w14:textId="77777777" w:rsidR="005C3485" w:rsidRPr="00F657B8" w:rsidRDefault="005C3485" w:rsidP="005C3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786E3" w14:textId="77777777" w:rsidR="00B45969" w:rsidRDefault="004F7F4E" w:rsidP="00B45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55AE67D0" w14:textId="77777777" w:rsidR="004F7F4E" w:rsidRPr="00F657B8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F7F4E" w:rsidRPr="00F657B8" w14:paraId="18BBCC41" w14:textId="77777777" w:rsidTr="001026F7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4DB5C" w14:textId="77777777" w:rsidR="001026F7" w:rsidRDefault="001026F7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05660" w14:textId="77777777" w:rsidR="00B45969" w:rsidRPr="001026F7" w:rsidRDefault="001026F7" w:rsidP="00B4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«Мозаика».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7AD" w14:textId="77777777" w:rsidR="00B45969" w:rsidRPr="00F657B8" w:rsidRDefault="001026F7" w:rsidP="0010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умению</w:t>
            </w:r>
            <w:r w:rsidRPr="0010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выкладывать из мелких геометрических фигур рисунок по образцу.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7D9C7" w14:textId="77777777" w:rsidR="004F7F4E" w:rsidRDefault="004F7F4E" w:rsidP="004F7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43EA90A4" w14:textId="77777777" w:rsidR="004F7F4E" w:rsidRPr="00F657B8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F7F4E" w:rsidRPr="00F657B8" w14:paraId="01FF667C" w14:textId="77777777" w:rsidTr="0005768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7A9EF" w14:textId="77777777" w:rsidR="001026F7" w:rsidRPr="001026F7" w:rsidRDefault="001026F7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 крышками»</w:t>
            </w:r>
          </w:p>
          <w:p w14:paraId="105F2B3D" w14:textId="77777777" w:rsidR="001026F7" w:rsidRDefault="001026F7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пособия для игры с крышками от бутылок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EEA" w14:textId="77777777" w:rsidR="001026F7" w:rsidRDefault="001026F7" w:rsidP="0010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движения рук,</w:t>
            </w:r>
            <w:r w:rsidR="000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детей </w:t>
            </w:r>
            <w:r w:rsidR="0005768A">
              <w:rPr>
                <w:rFonts w:ascii="Times New Roman" w:eastAsia="Calibri" w:hAnsi="Times New Roman" w:cs="Times New Roman"/>
                <w:sz w:val="24"/>
                <w:szCs w:val="24"/>
              </w:rPr>
              <w:t>закручивать и откручивать крышки.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972FC" w14:textId="77777777" w:rsidR="001026F7" w:rsidRDefault="004F7F4E" w:rsidP="004F7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795D0E6D" w14:textId="77777777" w:rsidR="004F7F4E" w:rsidRPr="00F657B8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F7F4E" w:rsidRPr="00F657B8" w14:paraId="4667BBF1" w14:textId="77777777" w:rsidTr="00521702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B5254" w14:textId="77777777" w:rsidR="0005768A" w:rsidRPr="001026F7" w:rsidRDefault="0005768A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родительском собрании «Развитие мелкой моторики и координации движений пальцев рук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младшего дошкольного возраста»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2B98" w14:textId="77777777" w:rsidR="0005768A" w:rsidRDefault="0005768A" w:rsidP="0005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8A">
              <w:rPr>
                <w:rFonts w:ascii="Times New Roman" w:eastAsia="Calibri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авка для родителей и педагогов </w:t>
            </w:r>
            <w:r w:rsidR="0052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дидактических игр </w:t>
            </w:r>
            <w:r w:rsidRPr="0005768A">
              <w:rPr>
                <w:rFonts w:ascii="Times New Roman" w:eastAsia="Calibri" w:hAnsi="Times New Roman" w:cs="Times New Roman"/>
                <w:sz w:val="24"/>
                <w:szCs w:val="24"/>
              </w:rPr>
              <w:t>и пособий на развитие мелкой моторики дошкольников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F5735" w14:textId="77777777" w:rsidR="0005768A" w:rsidRDefault="004F7F4E" w:rsidP="004F7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4B318929" w14:textId="77777777" w:rsidR="004F7F4E" w:rsidRPr="00F657B8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F7F4E" w:rsidRPr="00F657B8" w14:paraId="38D3F55F" w14:textId="77777777" w:rsidTr="00B45969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14A1E26C" w14:textId="77777777" w:rsidR="00521702" w:rsidRDefault="00521702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802DB" w14:textId="77777777" w:rsidR="00521702" w:rsidRDefault="00521702" w:rsidP="0010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21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Оценочный этап.</w:t>
            </w:r>
          </w:p>
          <w:p w14:paraId="14125930" w14:textId="77777777" w:rsidR="00521702" w:rsidRDefault="00521702" w:rsidP="0010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440CF" w14:textId="77777777" w:rsidR="00521702" w:rsidRPr="00521702" w:rsidRDefault="00521702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мелкой моторики</w:t>
            </w:r>
          </w:p>
          <w:p w14:paraId="1B670BC9" w14:textId="77777777" w:rsidR="00521702" w:rsidRDefault="00521702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BD58A" w14:textId="77777777" w:rsidR="00521702" w:rsidRDefault="00521702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теме самообразования</w:t>
            </w:r>
          </w:p>
          <w:p w14:paraId="217BFFD4" w14:textId="77777777" w:rsidR="00521702" w:rsidRDefault="00521702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222B0" w14:textId="77777777" w:rsidR="00521702" w:rsidRPr="0005768A" w:rsidRDefault="00521702" w:rsidP="0010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97608" w14:textId="77777777" w:rsid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1DE4E" w14:textId="77777777" w:rsid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A4887" w14:textId="77777777" w:rsid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D35FD" w14:textId="77777777" w:rsidR="00521702" w:rsidRP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диагностического исследования.</w:t>
            </w:r>
          </w:p>
          <w:p w14:paraId="374D07AC" w14:textId="77777777" w:rsidR="00521702" w:rsidRP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0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метод наблюдения,</w:t>
            </w:r>
          </w:p>
          <w:p w14:paraId="212C2661" w14:textId="77777777" w:rsidR="00521702" w:rsidRP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0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выявить</w:t>
            </w:r>
          </w:p>
          <w:p w14:paraId="35C9295C" w14:textId="77777777" w:rsidR="00521702" w:rsidRP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0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результаты</w:t>
            </w:r>
          </w:p>
          <w:p w14:paraId="01448B43" w14:textId="77777777" w:rsidR="00521702" w:rsidRPr="00521702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02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 работы,</w:t>
            </w:r>
          </w:p>
          <w:p w14:paraId="3D9F3ED7" w14:textId="77777777" w:rsidR="00521702" w:rsidRPr="0005768A" w:rsidRDefault="00521702" w:rsidP="00521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02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недостатки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A8C1C" w14:textId="77777777" w:rsidR="00521702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5E1DD07B" w14:textId="77777777" w:rsidR="004F7F4E" w:rsidRDefault="004F7F4E" w:rsidP="004F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май</w:t>
            </w:r>
          </w:p>
        </w:tc>
      </w:tr>
    </w:tbl>
    <w:p w14:paraId="36790C90" w14:textId="77777777" w:rsidR="00436763" w:rsidRDefault="00436763" w:rsidP="0043676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3BBFD" w14:textId="77777777" w:rsidR="00436763" w:rsidRDefault="00436763" w:rsidP="005217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AFC449" w14:textId="77777777" w:rsidR="00436763" w:rsidRDefault="00436763" w:rsidP="00F657B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9E329" w14:textId="77777777" w:rsidR="00D335CC" w:rsidRPr="00C27AFB" w:rsidRDefault="00F657B8" w:rsidP="00C27AF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8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="00C27AFB" w:rsidRPr="00C2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14:paraId="1F5C700B" w14:textId="77777777" w:rsidR="00D335CC" w:rsidRPr="00D335CC" w:rsidRDefault="00D335CC" w:rsidP="00D335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08CC" w14:textId="77777777" w:rsidR="00F657B8" w:rsidRPr="00F657B8" w:rsidRDefault="00F657B8" w:rsidP="00C27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B559CA" w14:textId="77777777" w:rsidR="00F657B8" w:rsidRPr="00F657B8" w:rsidRDefault="00F657B8" w:rsidP="00F657B8">
      <w:pPr>
        <w:tabs>
          <w:tab w:val="left" w:pos="9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298DD" w14:textId="77777777" w:rsidR="00F657B8" w:rsidRPr="00F657B8" w:rsidRDefault="00F657B8" w:rsidP="00F657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F2124" w14:textId="77777777" w:rsidR="00F657B8" w:rsidRPr="00F657B8" w:rsidRDefault="00F657B8" w:rsidP="00F657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7B8" w:rsidRPr="00F657B8" w:rsidSect="005C3485">
          <w:footerReference w:type="default" r:id="rId9"/>
          <w:pgSz w:w="11905" w:h="16837"/>
          <w:pgMar w:top="709" w:right="779" w:bottom="993" w:left="851" w:header="0" w:footer="3" w:gutter="0"/>
          <w:cols w:space="720"/>
          <w:noEndnote/>
          <w:docGrid w:linePitch="360"/>
        </w:sectPr>
      </w:pPr>
    </w:p>
    <w:p w14:paraId="0FD7272A" w14:textId="77777777" w:rsidR="003E2CE3" w:rsidRDefault="003E2CE3"/>
    <w:sectPr w:rsidR="003E2CE3" w:rsidSect="005C3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B5B2C" w14:textId="77777777" w:rsidR="00576651" w:rsidRDefault="00576651" w:rsidP="005C3485">
      <w:pPr>
        <w:spacing w:after="0" w:line="240" w:lineRule="auto"/>
      </w:pPr>
      <w:r>
        <w:separator/>
      </w:r>
    </w:p>
  </w:endnote>
  <w:endnote w:type="continuationSeparator" w:id="0">
    <w:p w14:paraId="42A9A38A" w14:textId="77777777" w:rsidR="00576651" w:rsidRDefault="00576651" w:rsidP="005C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634375"/>
      <w:docPartObj>
        <w:docPartGallery w:val="Page Numbers (Bottom of Page)"/>
        <w:docPartUnique/>
      </w:docPartObj>
    </w:sdtPr>
    <w:sdtEndPr/>
    <w:sdtContent>
      <w:p w14:paraId="559EAD3A" w14:textId="77777777" w:rsidR="005C3485" w:rsidRDefault="004D5E7F">
        <w:pPr>
          <w:pStyle w:val="a7"/>
          <w:jc w:val="right"/>
        </w:pPr>
        <w:r>
          <w:fldChar w:fldCharType="begin"/>
        </w:r>
        <w:r w:rsidR="005C3485">
          <w:instrText>PAGE   \* MERGEFORMAT</w:instrText>
        </w:r>
        <w:r>
          <w:fldChar w:fldCharType="separate"/>
        </w:r>
        <w:r w:rsidR="00402E5A">
          <w:rPr>
            <w:noProof/>
          </w:rPr>
          <w:t>5</w:t>
        </w:r>
        <w:r>
          <w:fldChar w:fldCharType="end"/>
        </w:r>
      </w:p>
    </w:sdtContent>
  </w:sdt>
  <w:p w14:paraId="43687EA9" w14:textId="77777777" w:rsidR="005C3485" w:rsidRDefault="005C3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4C7C" w14:textId="77777777" w:rsidR="00576651" w:rsidRDefault="00576651" w:rsidP="005C3485">
      <w:pPr>
        <w:spacing w:after="0" w:line="240" w:lineRule="auto"/>
      </w:pPr>
      <w:r>
        <w:separator/>
      </w:r>
    </w:p>
  </w:footnote>
  <w:footnote w:type="continuationSeparator" w:id="0">
    <w:p w14:paraId="0E4E4AB1" w14:textId="77777777" w:rsidR="00576651" w:rsidRDefault="00576651" w:rsidP="005C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8645"/>
      </v:shape>
    </w:pict>
  </w:numPicBullet>
  <w:abstractNum w:abstractNumId="0" w15:restartNumberingAfterBreak="0">
    <w:nsid w:val="04EC1190"/>
    <w:multiLevelType w:val="hybridMultilevel"/>
    <w:tmpl w:val="C8D4F9C6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0442AF3"/>
    <w:multiLevelType w:val="hybridMultilevel"/>
    <w:tmpl w:val="ACD045D0"/>
    <w:lvl w:ilvl="0" w:tplc="9FF273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007E"/>
    <w:multiLevelType w:val="multilevel"/>
    <w:tmpl w:val="1B6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02CDF"/>
    <w:multiLevelType w:val="hybridMultilevel"/>
    <w:tmpl w:val="2538491E"/>
    <w:lvl w:ilvl="0" w:tplc="9FF2739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C70450"/>
    <w:multiLevelType w:val="hybridMultilevel"/>
    <w:tmpl w:val="3346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3B9C"/>
    <w:multiLevelType w:val="hybridMultilevel"/>
    <w:tmpl w:val="5B08BA4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4F610876"/>
    <w:multiLevelType w:val="multilevel"/>
    <w:tmpl w:val="93B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C543C"/>
    <w:multiLevelType w:val="hybridMultilevel"/>
    <w:tmpl w:val="ACC6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AB8"/>
    <w:multiLevelType w:val="hybridMultilevel"/>
    <w:tmpl w:val="ACC6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B339E"/>
    <w:multiLevelType w:val="multilevel"/>
    <w:tmpl w:val="DB98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7B8"/>
    <w:rsid w:val="0005768A"/>
    <w:rsid w:val="001026F7"/>
    <w:rsid w:val="00177C63"/>
    <w:rsid w:val="002231D0"/>
    <w:rsid w:val="003E2CE3"/>
    <w:rsid w:val="00402E5A"/>
    <w:rsid w:val="00436763"/>
    <w:rsid w:val="004D5E7F"/>
    <w:rsid w:val="004F7F4E"/>
    <w:rsid w:val="00521702"/>
    <w:rsid w:val="00574A2D"/>
    <w:rsid w:val="00576651"/>
    <w:rsid w:val="00582BB5"/>
    <w:rsid w:val="005C3485"/>
    <w:rsid w:val="0064774F"/>
    <w:rsid w:val="00816C08"/>
    <w:rsid w:val="008357D2"/>
    <w:rsid w:val="008F6A85"/>
    <w:rsid w:val="009D2CF2"/>
    <w:rsid w:val="00B45969"/>
    <w:rsid w:val="00C27AFB"/>
    <w:rsid w:val="00D335CC"/>
    <w:rsid w:val="00D34FB4"/>
    <w:rsid w:val="00E94362"/>
    <w:rsid w:val="00F3640D"/>
    <w:rsid w:val="00F657B8"/>
    <w:rsid w:val="00F6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F5A7"/>
  <w15:docId w15:val="{C68C9015-BF5C-41CF-AB10-B192426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57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6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1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485"/>
  </w:style>
  <w:style w:type="paragraph" w:styleId="a7">
    <w:name w:val="footer"/>
    <w:basedOn w:val="a"/>
    <w:link w:val="a8"/>
    <w:uiPriority w:val="99"/>
    <w:unhideWhenUsed/>
    <w:rsid w:val="005C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3CE4-E296-4795-BB6D-E882C6A7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Галина Курочкина</cp:lastModifiedBy>
  <cp:revision>5</cp:revision>
  <dcterms:created xsi:type="dcterms:W3CDTF">2015-10-21T12:56:00Z</dcterms:created>
  <dcterms:modified xsi:type="dcterms:W3CDTF">2020-06-13T15:25:00Z</dcterms:modified>
</cp:coreProperties>
</file>