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9E" w:rsidRDefault="00050C9E" w:rsidP="00050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050C9E" w:rsidRPr="007E304C" w:rsidRDefault="00050C9E" w:rsidP="00050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«Ритмические игры с предметами»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19"/>
          <w:szCs w:val="19"/>
        </w:rPr>
      </w:pPr>
      <w:r w:rsidRPr="007E304C">
        <w:rPr>
          <w:sz w:val="28"/>
          <w:szCs w:val="28"/>
        </w:rPr>
        <w:t>1. Старайтесь использовать любой подручный предмет, которым можно отстукивать ритм песенки, стихотворения или просто слова.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19"/>
          <w:szCs w:val="19"/>
        </w:rPr>
      </w:pPr>
      <w:r w:rsidRPr="007E304C">
        <w:rPr>
          <w:sz w:val="28"/>
          <w:szCs w:val="28"/>
        </w:rPr>
        <w:t>2. Научите играть в ваши игры друзей ребёнка.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19"/>
          <w:szCs w:val="19"/>
        </w:rPr>
      </w:pPr>
      <w:r w:rsidRPr="007E304C">
        <w:rPr>
          <w:rStyle w:val="a4"/>
          <w:sz w:val="28"/>
          <w:szCs w:val="28"/>
        </w:rPr>
        <w:t>ПОМНИТЕ: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19"/>
          <w:szCs w:val="19"/>
        </w:rPr>
      </w:pPr>
      <w:r w:rsidRPr="007E304C">
        <w:rPr>
          <w:sz w:val="28"/>
          <w:szCs w:val="28"/>
        </w:rPr>
        <w:t>1. Чем чаще вы будете играть с ребёнком в музыкальные игры, тем быстрее ребёнок будет развиваться и у него появится интерес к музыке, к ритму.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19"/>
          <w:szCs w:val="19"/>
        </w:rPr>
      </w:pPr>
      <w:r w:rsidRPr="007E304C">
        <w:rPr>
          <w:sz w:val="28"/>
          <w:szCs w:val="28"/>
        </w:rPr>
        <w:t>2. Если говорить с ребёнком спокойным голосом, правильно и чётко произнося слова, исправляя его речь, произнося по слогам слово, то ребёнок научится, чувствовать ритмику слов. Он быстрее научится читать, и ритмические игры будут для него более понятными.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19"/>
          <w:szCs w:val="19"/>
        </w:rPr>
      </w:pPr>
      <w:r w:rsidRPr="007E304C">
        <w:rPr>
          <w:sz w:val="28"/>
          <w:szCs w:val="28"/>
        </w:rPr>
        <w:t>3. Только заинтересованностью можно добиться успеха в музыкальном развитии ребёнка. Нужно широко использовать игровые ситуации и следить, чтобы ребёнок не переутомился и не начал скучать.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center"/>
        <w:rPr>
          <w:sz w:val="19"/>
          <w:szCs w:val="19"/>
        </w:rPr>
      </w:pPr>
      <w:r w:rsidRPr="007E304C">
        <w:rPr>
          <w:rStyle w:val="a4"/>
          <w:sz w:val="28"/>
          <w:szCs w:val="28"/>
        </w:rPr>
        <w:t>ИГРЫ, РАЗВИВАЮЩИЕ ЧУВСТВО РИТМА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rStyle w:val="a4"/>
          <w:b w:val="0"/>
          <w:sz w:val="28"/>
          <w:szCs w:val="28"/>
          <w:u w:val="single"/>
        </w:rPr>
      </w:pPr>
      <w:r w:rsidRPr="007E304C">
        <w:rPr>
          <w:rStyle w:val="a4"/>
          <w:sz w:val="28"/>
          <w:szCs w:val="28"/>
          <w:u w:val="single"/>
        </w:rPr>
        <w:t>«Научи матрёшку танцевать»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19"/>
          <w:szCs w:val="19"/>
        </w:rPr>
      </w:pPr>
      <w:r w:rsidRPr="007E304C">
        <w:rPr>
          <w:rStyle w:val="a4"/>
          <w:i/>
          <w:iCs/>
          <w:sz w:val="28"/>
          <w:szCs w:val="28"/>
        </w:rPr>
        <w:t>ИГОВОЙ МАТЕРИАЛ:</w:t>
      </w:r>
      <w:r w:rsidRPr="007E304C">
        <w:rPr>
          <w:rStyle w:val="a5"/>
          <w:b/>
          <w:bCs/>
          <w:sz w:val="28"/>
          <w:szCs w:val="28"/>
        </w:rPr>
        <w:t> </w:t>
      </w:r>
      <w:r>
        <w:rPr>
          <w:sz w:val="28"/>
          <w:szCs w:val="28"/>
        </w:rPr>
        <w:t>большая и</w:t>
      </w:r>
      <w:r w:rsidRPr="007E304C">
        <w:rPr>
          <w:sz w:val="28"/>
          <w:szCs w:val="28"/>
        </w:rPr>
        <w:t xml:space="preserve"> маленькая матрёшки.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b/>
          <w:sz w:val="19"/>
          <w:szCs w:val="19"/>
        </w:rPr>
      </w:pPr>
      <w:r w:rsidRPr="007E304C">
        <w:rPr>
          <w:rStyle w:val="a4"/>
          <w:i/>
          <w:iCs/>
          <w:sz w:val="28"/>
          <w:szCs w:val="28"/>
        </w:rPr>
        <w:t>ХОД ИГРЫ: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19"/>
          <w:szCs w:val="19"/>
        </w:rPr>
      </w:pPr>
      <w:r w:rsidRPr="007E304C">
        <w:rPr>
          <w:sz w:val="28"/>
          <w:szCs w:val="28"/>
        </w:rPr>
        <w:t>       «Большая матрёшка учит танцевать маленькую», - говорит взрослый и отстукивает большой матрёшкой по столу ритмический рисунок. Ребёнок повторяет этот ритм маленькой матрёшкой.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b/>
          <w:sz w:val="19"/>
          <w:szCs w:val="19"/>
          <w:u w:val="single"/>
        </w:rPr>
      </w:pPr>
      <w:r w:rsidRPr="007E304C">
        <w:rPr>
          <w:rStyle w:val="a4"/>
          <w:sz w:val="28"/>
          <w:szCs w:val="28"/>
          <w:u w:val="single"/>
        </w:rPr>
        <w:t>СЫГРАЙ ПОПЕВКУ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19"/>
          <w:szCs w:val="19"/>
        </w:rPr>
      </w:pPr>
      <w:r w:rsidRPr="007E304C">
        <w:rPr>
          <w:rStyle w:val="a4"/>
          <w:i/>
          <w:iCs/>
          <w:sz w:val="28"/>
          <w:szCs w:val="28"/>
        </w:rPr>
        <w:t>ИГРОВОЙ МАТЕРИАЛ:</w:t>
      </w:r>
      <w:r w:rsidRPr="007E304C">
        <w:rPr>
          <w:rStyle w:val="a5"/>
          <w:b/>
          <w:bCs/>
          <w:sz w:val="28"/>
          <w:szCs w:val="28"/>
        </w:rPr>
        <w:t> </w:t>
      </w:r>
      <w:r w:rsidRPr="007E304C">
        <w:rPr>
          <w:sz w:val="28"/>
          <w:szCs w:val="28"/>
        </w:rPr>
        <w:t>любые шумовые муз</w:t>
      </w:r>
      <w:proofErr w:type="gramStart"/>
      <w:r w:rsidRPr="007E304C">
        <w:rPr>
          <w:sz w:val="28"/>
          <w:szCs w:val="28"/>
        </w:rPr>
        <w:t>.</w:t>
      </w:r>
      <w:proofErr w:type="gramEnd"/>
      <w:r w:rsidRPr="007E304C">
        <w:rPr>
          <w:sz w:val="28"/>
          <w:szCs w:val="28"/>
        </w:rPr>
        <w:t xml:space="preserve"> </w:t>
      </w:r>
      <w:proofErr w:type="gramStart"/>
      <w:r w:rsidRPr="007E304C">
        <w:rPr>
          <w:sz w:val="28"/>
          <w:szCs w:val="28"/>
        </w:rPr>
        <w:t>и</w:t>
      </w:r>
      <w:proofErr w:type="gramEnd"/>
      <w:r w:rsidRPr="007E304C">
        <w:rPr>
          <w:sz w:val="28"/>
          <w:szCs w:val="28"/>
        </w:rPr>
        <w:t>нструменты или игрушки (ложки, палочки, кубики, ксилофон)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b/>
          <w:sz w:val="19"/>
          <w:szCs w:val="19"/>
        </w:rPr>
      </w:pPr>
      <w:r w:rsidRPr="007E304C">
        <w:rPr>
          <w:rStyle w:val="a4"/>
          <w:iCs/>
          <w:sz w:val="28"/>
          <w:szCs w:val="28"/>
        </w:rPr>
        <w:t>ХОД ИГРЫ: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19"/>
          <w:szCs w:val="19"/>
        </w:rPr>
      </w:pPr>
      <w:r w:rsidRPr="007E304C">
        <w:rPr>
          <w:sz w:val="28"/>
          <w:szCs w:val="28"/>
        </w:rPr>
        <w:t xml:space="preserve">      Взрослый предлагает ребёнку сыграть знакомую </w:t>
      </w:r>
      <w:proofErr w:type="spellStart"/>
      <w:r w:rsidRPr="007E304C">
        <w:rPr>
          <w:sz w:val="28"/>
          <w:szCs w:val="28"/>
        </w:rPr>
        <w:t>попевку</w:t>
      </w:r>
      <w:proofErr w:type="spellEnd"/>
      <w:r w:rsidRPr="007E304C">
        <w:rPr>
          <w:sz w:val="28"/>
          <w:szCs w:val="28"/>
        </w:rPr>
        <w:t xml:space="preserve"> </w:t>
      </w:r>
      <w:proofErr w:type="gramStart"/>
      <w:r w:rsidRPr="007E304C">
        <w:rPr>
          <w:sz w:val="28"/>
          <w:szCs w:val="28"/>
        </w:rPr>
        <w:t xml:space="preserve">( </w:t>
      </w:r>
      <w:proofErr w:type="gramEnd"/>
      <w:r w:rsidRPr="007E304C">
        <w:rPr>
          <w:sz w:val="28"/>
          <w:szCs w:val="28"/>
        </w:rPr>
        <w:t>«Петушок», «Андрей-воробей», «Солнышко» и т.д.)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b/>
          <w:sz w:val="19"/>
          <w:szCs w:val="19"/>
        </w:rPr>
      </w:pPr>
      <w:r w:rsidRPr="007E304C">
        <w:rPr>
          <w:rStyle w:val="a4"/>
          <w:sz w:val="28"/>
          <w:szCs w:val="28"/>
          <w:u w:val="single"/>
        </w:rPr>
        <w:t>ПЕРЕДАЙ РИТМ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b/>
          <w:sz w:val="19"/>
          <w:szCs w:val="19"/>
        </w:rPr>
      </w:pPr>
      <w:r w:rsidRPr="007E304C">
        <w:rPr>
          <w:rStyle w:val="a4"/>
          <w:i/>
          <w:iCs/>
          <w:sz w:val="28"/>
          <w:szCs w:val="28"/>
        </w:rPr>
        <w:t>ХОД ИГРЫ: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19"/>
          <w:szCs w:val="19"/>
        </w:rPr>
      </w:pPr>
      <w:r w:rsidRPr="007E304C">
        <w:rPr>
          <w:sz w:val="28"/>
          <w:szCs w:val="28"/>
        </w:rPr>
        <w:t xml:space="preserve">  Дети встают паровозиком друг за другом, положив руки на плечи впереди </w:t>
      </w:r>
      <w:proofErr w:type="gramStart"/>
      <w:r w:rsidRPr="007E304C">
        <w:rPr>
          <w:sz w:val="28"/>
          <w:szCs w:val="28"/>
        </w:rPr>
        <w:t>стоящего</w:t>
      </w:r>
      <w:proofErr w:type="gramEnd"/>
      <w:r w:rsidRPr="007E304C">
        <w:rPr>
          <w:sz w:val="28"/>
          <w:szCs w:val="28"/>
        </w:rPr>
        <w:t xml:space="preserve">. Последний в цепочке отстукивает ритм на плече того, за кем стоит. Тот передаёт ритм следующему. Последний участник (стоящий впереди всех) передаёт ритм, хлопая в ладоши. Этот ритм сравнивают с </w:t>
      </w:r>
      <w:proofErr w:type="gramStart"/>
      <w:r w:rsidRPr="007E304C">
        <w:rPr>
          <w:sz w:val="28"/>
          <w:szCs w:val="28"/>
        </w:rPr>
        <w:t>первоначальным</w:t>
      </w:r>
      <w:proofErr w:type="gramEnd"/>
      <w:r w:rsidRPr="007E304C">
        <w:rPr>
          <w:sz w:val="28"/>
          <w:szCs w:val="28"/>
        </w:rPr>
        <w:t>.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b/>
          <w:sz w:val="19"/>
          <w:szCs w:val="19"/>
        </w:rPr>
      </w:pPr>
      <w:r w:rsidRPr="007E304C">
        <w:rPr>
          <w:rStyle w:val="a4"/>
          <w:sz w:val="28"/>
          <w:szCs w:val="28"/>
          <w:u w:val="single"/>
        </w:rPr>
        <w:t>МУЗЫКАЛЬАЯ СТРАНА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b/>
          <w:sz w:val="19"/>
          <w:szCs w:val="19"/>
        </w:rPr>
      </w:pPr>
      <w:r w:rsidRPr="007E304C">
        <w:rPr>
          <w:rStyle w:val="a4"/>
          <w:i/>
          <w:iCs/>
          <w:sz w:val="28"/>
          <w:szCs w:val="28"/>
        </w:rPr>
        <w:t>ХОД ИГРЫ: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19"/>
          <w:szCs w:val="19"/>
        </w:rPr>
      </w:pPr>
      <w:r w:rsidRPr="007E304C">
        <w:rPr>
          <w:sz w:val="28"/>
          <w:szCs w:val="28"/>
        </w:rPr>
        <w:lastRenderedPageBreak/>
        <w:t>      Взрослый и ребёнок договариваются о том, что попали в музыкальную страну, где все жители говорят необычно: всё, что видят перед собой (</w:t>
      </w:r>
      <w:proofErr w:type="spellStart"/>
      <w:r w:rsidRPr="007E304C">
        <w:rPr>
          <w:sz w:val="28"/>
          <w:szCs w:val="28"/>
        </w:rPr>
        <w:t>де-ре-во</w:t>
      </w:r>
      <w:proofErr w:type="spellEnd"/>
      <w:r w:rsidRPr="007E304C">
        <w:rPr>
          <w:sz w:val="28"/>
          <w:szCs w:val="28"/>
        </w:rPr>
        <w:t xml:space="preserve">, </w:t>
      </w:r>
      <w:proofErr w:type="spellStart"/>
      <w:r w:rsidRPr="007E304C">
        <w:rPr>
          <w:sz w:val="28"/>
          <w:szCs w:val="28"/>
        </w:rPr>
        <w:t>ка-че-ли</w:t>
      </w:r>
      <w:proofErr w:type="spellEnd"/>
      <w:r w:rsidRPr="007E304C">
        <w:rPr>
          <w:sz w:val="28"/>
          <w:szCs w:val="28"/>
        </w:rPr>
        <w:t xml:space="preserve"> и т.д.) они называют, отхлопывая каждый слог в словах или топая в ритм ногой.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b/>
          <w:sz w:val="19"/>
          <w:szCs w:val="19"/>
        </w:rPr>
      </w:pPr>
      <w:r w:rsidRPr="007E304C">
        <w:rPr>
          <w:rStyle w:val="a4"/>
          <w:sz w:val="28"/>
          <w:szCs w:val="28"/>
          <w:u w:val="single"/>
        </w:rPr>
        <w:t>РИТМИЧЕСКОЕ ЭХО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b/>
          <w:sz w:val="19"/>
          <w:szCs w:val="19"/>
        </w:rPr>
      </w:pPr>
      <w:r w:rsidRPr="007E304C">
        <w:rPr>
          <w:rStyle w:val="a4"/>
          <w:i/>
          <w:iCs/>
          <w:sz w:val="28"/>
          <w:szCs w:val="28"/>
        </w:rPr>
        <w:t>ИГРОВОЙ МАТЕРИАЛ:</w:t>
      </w:r>
      <w:r w:rsidRPr="007E304C">
        <w:rPr>
          <w:rStyle w:val="a5"/>
          <w:b/>
          <w:bCs/>
          <w:sz w:val="28"/>
          <w:szCs w:val="28"/>
        </w:rPr>
        <w:t> </w:t>
      </w:r>
      <w:r w:rsidRPr="007E304C">
        <w:rPr>
          <w:sz w:val="28"/>
          <w:szCs w:val="28"/>
        </w:rPr>
        <w:t>любые муз инструменты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b/>
          <w:sz w:val="19"/>
          <w:szCs w:val="19"/>
        </w:rPr>
      </w:pPr>
      <w:r w:rsidRPr="007E304C">
        <w:rPr>
          <w:rStyle w:val="a4"/>
          <w:i/>
          <w:iCs/>
          <w:sz w:val="28"/>
          <w:szCs w:val="28"/>
        </w:rPr>
        <w:t>ХОД ИГРЫ: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19"/>
          <w:szCs w:val="19"/>
        </w:rPr>
      </w:pPr>
      <w:r w:rsidRPr="007E304C">
        <w:rPr>
          <w:sz w:val="28"/>
          <w:szCs w:val="28"/>
        </w:rPr>
        <w:t>     Взрослый и ребёнок договариваются о том, кто будет эхом, которое должно точно повторять ритм. Затем можно поменяться ролями.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b/>
          <w:sz w:val="19"/>
          <w:szCs w:val="19"/>
        </w:rPr>
      </w:pPr>
      <w:r w:rsidRPr="007E304C">
        <w:rPr>
          <w:rStyle w:val="a4"/>
          <w:sz w:val="28"/>
          <w:szCs w:val="28"/>
          <w:u w:val="single"/>
        </w:rPr>
        <w:t>РАЗ, ДВА, ТРИ, НУ - КА ПОВТОРИ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b/>
          <w:sz w:val="19"/>
          <w:szCs w:val="19"/>
        </w:rPr>
      </w:pPr>
      <w:r w:rsidRPr="007E304C">
        <w:rPr>
          <w:rStyle w:val="a4"/>
          <w:i/>
          <w:iCs/>
          <w:sz w:val="28"/>
          <w:szCs w:val="28"/>
        </w:rPr>
        <w:t>ХОД ИГРЫ: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19"/>
          <w:szCs w:val="19"/>
        </w:rPr>
      </w:pPr>
      <w:r w:rsidRPr="007E304C">
        <w:rPr>
          <w:sz w:val="28"/>
          <w:szCs w:val="28"/>
        </w:rPr>
        <w:t>       Дети стоят в кругу, хлопают в ладоши и говорят: «Раз, два, три, ну-ка повтори! Ну-ка не зевай! За мной повторяй!» Ребёнок, которого назвал взрослый, отхлопывает несложный ритм, в</w:t>
      </w:r>
      <w:r>
        <w:rPr>
          <w:sz w:val="28"/>
          <w:szCs w:val="28"/>
        </w:rPr>
        <w:t>с</w:t>
      </w:r>
      <w:r w:rsidRPr="007E304C">
        <w:rPr>
          <w:sz w:val="28"/>
          <w:szCs w:val="28"/>
        </w:rPr>
        <w:t>е дети его повторяют.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b/>
          <w:sz w:val="19"/>
          <w:szCs w:val="19"/>
        </w:rPr>
      </w:pPr>
      <w:r w:rsidRPr="007E304C">
        <w:rPr>
          <w:rStyle w:val="a4"/>
          <w:i/>
          <w:iCs/>
          <w:sz w:val="28"/>
          <w:szCs w:val="28"/>
        </w:rPr>
        <w:t>ВАРИАНТЫ ИГРЫ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19"/>
          <w:szCs w:val="19"/>
        </w:rPr>
      </w:pPr>
      <w:r w:rsidRPr="007E304C">
        <w:rPr>
          <w:sz w:val="28"/>
          <w:szCs w:val="28"/>
        </w:rPr>
        <w:t>1. Хлопать можно в ладоши, по коленям, по плечам, а также притопывать, щёлкать пальцами.</w:t>
      </w:r>
    </w:p>
    <w:p w:rsidR="00050C9E" w:rsidRPr="007E304C" w:rsidRDefault="00050C9E" w:rsidP="00050C9E">
      <w:pPr>
        <w:pStyle w:val="a3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19"/>
          <w:szCs w:val="19"/>
        </w:rPr>
      </w:pPr>
      <w:r w:rsidRPr="007E304C">
        <w:rPr>
          <w:sz w:val="28"/>
          <w:szCs w:val="28"/>
        </w:rPr>
        <w:t>2. Повторять могут не все одновременно, а только тот на кого укажет взрослый</w:t>
      </w:r>
    </w:p>
    <w:p w:rsidR="00050C9E" w:rsidRPr="009F19D7" w:rsidRDefault="00050C9E" w:rsidP="00050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C9E" w:rsidRDefault="00050C9E" w:rsidP="00050C9E">
      <w:pPr>
        <w:jc w:val="center"/>
      </w:pPr>
      <w:r w:rsidRPr="00050C9E">
        <w:drawing>
          <wp:inline distT="0" distB="0" distL="0" distR="0">
            <wp:extent cx="3025140" cy="4181618"/>
            <wp:effectExtent l="19050" t="0" r="3810" b="0"/>
            <wp:docPr id="1" name="Рисунок 1" descr="C:\Users\PC\Desktop\muzykalno-ritmicheskie_dvizhenija_detej_4-5_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muzykalno-ritmicheskie_dvizhenija_detej_4-5_l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516" cy="418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C9E"/>
    <w:rsid w:val="0005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C9E"/>
    <w:rPr>
      <w:b/>
      <w:bCs/>
    </w:rPr>
  </w:style>
  <w:style w:type="character" w:styleId="a5">
    <w:name w:val="Emphasis"/>
    <w:basedOn w:val="a0"/>
    <w:uiPriority w:val="20"/>
    <w:qFormat/>
    <w:rsid w:val="00050C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5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2025-05-14T17:28:00Z</dcterms:created>
  <dcterms:modified xsi:type="dcterms:W3CDTF">2025-05-14T17:30:00Z</dcterms:modified>
</cp:coreProperties>
</file>