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651068"/>
        <w:docPartObj>
          <w:docPartGallery w:val="Cover Pages"/>
          <w:docPartUnique/>
        </w:docPartObj>
      </w:sdtPr>
      <w:sdtEndPr/>
      <w:sdtContent>
        <w:p w:rsidR="006D089F" w:rsidRDefault="006D089F" w:rsidP="006D089F">
          <w:pPr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</w:p>
        <w:p w:rsidR="006D089F" w:rsidRDefault="006D089F" w:rsidP="006D08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МДОУ детский сад «Тополек»</w:t>
          </w: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Pr="006D089F" w:rsidRDefault="006D089F" w:rsidP="006D089F">
          <w:pPr>
            <w:spacing w:after="0" w:line="360" w:lineRule="auto"/>
            <w:ind w:firstLine="567"/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bCs/>
              <w:sz w:val="48"/>
              <w:szCs w:val="48"/>
            </w:rPr>
            <w:t>План по самообразованию</w:t>
          </w:r>
        </w:p>
        <w:p w:rsidR="006D089F" w:rsidRPr="006D089F" w:rsidRDefault="006D089F" w:rsidP="006D089F">
          <w:pPr>
            <w:shd w:val="clear" w:color="auto" w:fill="FFFFFF"/>
            <w:spacing w:before="225" w:after="225" w:line="315" w:lineRule="atLeast"/>
            <w:jc w:val="center"/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</w:pPr>
          <w:r w:rsidRPr="006D089F">
            <w:rPr>
              <w:rFonts w:ascii="Times New Roman" w:hAnsi="Times New Roman" w:cs="Times New Roman"/>
              <w:b/>
              <w:sz w:val="36"/>
              <w:szCs w:val="36"/>
            </w:rPr>
            <w:t>Тема:</w:t>
          </w:r>
          <w:r w:rsidRPr="006D089F">
            <w:rPr>
              <w:rFonts w:ascii="Times New Roman" w:hAnsi="Times New Roman" w:cs="Times New Roman"/>
              <w:sz w:val="36"/>
              <w:szCs w:val="36"/>
            </w:rPr>
            <w:t xml:space="preserve"> </w:t>
          </w:r>
          <w:r w:rsidRPr="006D089F"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>«</w:t>
          </w:r>
          <w:r w:rsidR="00B81B53"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 xml:space="preserve">Формирование </w:t>
          </w:r>
          <w:r w:rsidRPr="006D089F"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 xml:space="preserve">элементарных математических представлений у дошкольников </w:t>
          </w:r>
          <w:r w:rsidR="00B81B53"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 xml:space="preserve">средней </w:t>
          </w:r>
          <w:r w:rsidRPr="006D089F"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 xml:space="preserve">группы </w:t>
          </w:r>
          <w:r w:rsidR="00B81B53"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 xml:space="preserve">с использованием </w:t>
          </w:r>
          <w:r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>дидактических игр на занятиях»</w:t>
          </w: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Воспитатель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 :</w:t>
          </w:r>
          <w:proofErr w:type="gramEnd"/>
        </w:p>
        <w:p w:rsidR="006D089F" w:rsidRDefault="000B261C" w:rsidP="006D089F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Горбушина Оксана Владимировна</w:t>
          </w:r>
        </w:p>
        <w:p w:rsidR="006D089F" w:rsidRDefault="006D089F" w:rsidP="006D089F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6D089F" w:rsidP="006D08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D089F" w:rsidRDefault="00B81B53" w:rsidP="006D08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201</w:t>
          </w:r>
          <w:r w:rsidR="000B261C">
            <w:rPr>
              <w:rFonts w:ascii="Times New Roman" w:hAnsi="Times New Roman" w:cs="Times New Roman"/>
              <w:sz w:val="28"/>
              <w:szCs w:val="28"/>
            </w:rPr>
            <w:t>6</w:t>
          </w:r>
          <w:r>
            <w:rPr>
              <w:rFonts w:ascii="Times New Roman" w:hAnsi="Times New Roman" w:cs="Times New Roman"/>
              <w:sz w:val="28"/>
              <w:szCs w:val="28"/>
            </w:rPr>
            <w:t>-201</w:t>
          </w:r>
          <w:r w:rsidR="000B261C">
            <w:rPr>
              <w:rFonts w:ascii="Times New Roman" w:hAnsi="Times New Roman" w:cs="Times New Roman"/>
              <w:sz w:val="28"/>
              <w:szCs w:val="28"/>
            </w:rPr>
            <w:t>7</w:t>
          </w:r>
          <w:bookmarkStart w:id="0" w:name="_GoBack"/>
          <w:bookmarkEnd w:id="0"/>
          <w:r w:rsidR="006D089F">
            <w:rPr>
              <w:rFonts w:ascii="Times New Roman" w:hAnsi="Times New Roman" w:cs="Times New Roman"/>
              <w:sz w:val="28"/>
              <w:szCs w:val="28"/>
            </w:rPr>
            <w:t>г.</w:t>
          </w:r>
        </w:p>
      </w:sdtContent>
    </w:sdt>
    <w:tbl>
      <w:tblPr>
        <w:tblStyle w:val="a3"/>
        <w:tblpPr w:leftFromText="180" w:rightFromText="180" w:horzAnchor="margin" w:tblpY="1155"/>
        <w:tblW w:w="9606" w:type="dxa"/>
        <w:tblLook w:val="04A0" w:firstRow="1" w:lastRow="0" w:firstColumn="1" w:lastColumn="0" w:noHBand="0" w:noVBand="1"/>
      </w:tblPr>
      <w:tblGrid>
        <w:gridCol w:w="1437"/>
        <w:gridCol w:w="2765"/>
        <w:gridCol w:w="2558"/>
        <w:gridCol w:w="2889"/>
      </w:tblGrid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Месяц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Специально-организованная деятельность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Совместная деятельность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Самостоятельная деятельность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/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/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«Счет до 5»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«Собери в корзину»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счете до пяти; учить  сравнивать две группы предметов, добавляя к меньшей группе недостающий  предмет или убирая из большей группы лишний; учить ориентироваться в пространстве.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 и где?»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ориентироваться в пространстве  и обозначать направление словами «слева», «справа», «за», «сбоку».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«Чем отличается?»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на основе зрительного сопоставления надо найти несколько отличий; развитие внимания.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«Квадрат»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«Фигуры высшего пилотажа»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составлять квадрат из счетных палочек; упражнять в счете в пределах пяти; учить соотносить число с цифрой и карточкой с кружками; учить ориентироваться на листе бумаги.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«Покажи столько же»</w:t>
            </w:r>
          </w:p>
          <w:p w:rsidR="00B81B53" w:rsidRDefault="00B81B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соотносить число с цифрой и карточкой с кружками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«Лабиринты»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игровой замысел, умение составить и реализовать игровую задачу; активизацию умственной деятельности детей.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«Сравнение предметов по длине»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«Назови скорей»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учить сравнивать предметы по длине путем складывания пополам и с помощью условной мерки; упражнять в счете в пределах пяти; учить увеличивать число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одну единицу.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«Соберем букет»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увеличивать число на одну единицу.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«Какая фигура лишняя?»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на основе зрительного анализа, сопоставления надо найти предмет, который не должен быть помещен на таблице, и обосновать свой выбор.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«Четырехугольник»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палочками»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признаками  четырехугольника; учить ориентироваться в пространстве, отражать в речи направление: «слева», «справа»; закреплять названия частей суток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палочками»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различать и называть геометрические фигуры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«Когда это бывает?»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названия частей суток.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«Число и цифра 6»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«Какой цифры не стало?»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с образованием числа пять и с цифрой шесть;  правильно соотносить числительные с предметами;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словами определить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положение предмета; находить в окружении предметы четырехугольной формы.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больше назовет?»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находить в окружении предметы четырехугольной формы.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«Найди две одинаковых предмета»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рассмотрев и сравнив предметы, надо найти фигуры, одинаковые по цвету, форме, величине и другим характерным признакам.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«Составление предмета из треугольников»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яблоками»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учить составлять конструкцию из четырех равнобедренных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треугольников, ориентироваться на листе бумаги, словами называть направление; упражнять в счете в пределах  шести; развивать воображение.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«Игра с палочками»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учить детей составлять геометрические фигуры из определенного количества палочек, пользуясь приемом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пристроения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одной фигуре, взятой за основу, другой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детей в сравнении треугольников по размеру, составлении из них новых геометрических фигур: квадратов, четырехугольников, треугольников.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«Трапеция, ромб»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знает - пусть дальше считает»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классифицировать фигуры по разным признакам;   познакомить с трапецией и ромбом; упражнять в счете в пределах шести; учить на глаз определять длину предмета.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больше запомнит»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классифицировать геометрические фигуры по разным признакам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«Четвертый лишний»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упражнять в классификации предметов по разным признакам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«Число и цифра 7»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«Найди кусочек сыра»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образованием числа семь и цифрой семь; учить считать в пределах семи, соотносить цифру с числом; упражнять в ориентировке на ограниченной  плоскости: «слева», «справа».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«Что, где?»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ориентироваться на ограниченной плоскости, словами называть направление: «слева», «справа».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детей в умении составлять новые геометрические фигуры из имеющихся по образцу и замыслу.</w:t>
            </w:r>
            <w:proofErr w:type="gramEnd"/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«Геометрические фигуры»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«Кто больше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принесет?»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счете в пределах семи; учить составлять четырехугольник из счетных палочек, узнавать геометрические фигуры в окружающих предметах; закрепить понятия: «вчера», «сегодня», «завтра».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«Кто назовет больше?»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продолжать учить узнавать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геометрические фигуры в окружающих предметах.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«Сложи узор»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выявить умение составлять узор из геометрических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фигур на плоскости в соответствии с их расположением на образце. Анализировать, сравнивать, обобщать, абстрагировать свойства.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«Измерение»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«Какой цифры не стало?»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измерять длину предмета с помощью условной мерки; упражнять в счете в пределах семи; учить видоизменять фигуру путем добавления счетных палочек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«Какая команда быстрее соберется?»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считать в пределах  семи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«Мои первые цифры»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умение соотносить число с цифрой, закреплять числовой ряд от одного до семи.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Далеко-близко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 ближе?»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делить квадрат на четыре части путем его складывания по диагонали; составлять предмет из четырех частей; измерять протяженность с помощью условной мерки; развивать представление о расстоянии «далеко», «близко».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дальше бросит?»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измерять протяженность с помощью условной мерки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«Сложи квадрат»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умение детей составлять целую из частей; развивать образное и логическое мышление, комбинаторные способности, смекалку, находчивость, умение планировать ход поисков.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«Число и цифра 8»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 изменилось?»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образованием числа и цифрой восемь; учить соотносить цифру с числом; считать в пределах восьми; закреплять временные представления: «утро-вечер», «день-ночь».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быстрее?»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считать в пределах восьми.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палочками»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пространственные представления, закреплять знания о свойствах и отличительных признаках геометрических фигур, развивать мелкую моторику.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«Измерение»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«Помоги зайчонку»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измерять сыпучие вещества с помощью условной мерки; упражнять в счете в пределах восьми; развивать мышление.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«Найди пару»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соотносить цифру с числом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умений детей анализировать способ расположения частей, составлять фигуру-силуэт, ориентируясь на образец.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«Четырехугольник»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«Посчитай и ответь»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составлять четырехугольник из счетных палочек; упражнять в счете в пределах и в счете на слух; развивать логическое мышление.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«Отзовись»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упражнять в счете в пределах восьми и в счете на слух.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со счетными палочками»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умений детей в самостоятельных поисках путей составления фигур на основе предварительного обдумывания хода решения.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«Измерение»</w:t>
            </w:r>
          </w:p>
          <w:p w:rsidR="00B81B53" w:rsidRDefault="00B81B53">
            <w:pPr>
              <w:spacing w:line="27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«Льдинка в кругу»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Цель: упражнять в измерении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помощью условной мерки; упражнять в счете в пределах восьми; развивать логическое мышление.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«Игра с яблоками»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упражнять в счете в пределах восьми.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«Пифагор»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упражнять детей в сравнении треугольников и квадратов по размеру,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составлении из них новых геометрических фигур.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«Календарь»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«Где больше?»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календарем; рассказать о разных видах календарей; вызвать у детей стремление планировать свою жизнь по календарю; продолжать учить различать и называть геометрические фигуры.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«Найди фигуру»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различать и называть геометрические фигуры.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«Времена года»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умений детей сопоставлять время года с характерными погодными условиями и поведением людей и животных.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Д/и «Формы»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основными геометрическими телами и учить находить похожие на них предметы.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«Монгольская игра»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сенсорных способностей у детей, пространственных представлений, образного и логического мышления, смекалки и сообразительности.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«Лабиринты»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у детей настойчивость и умение сосредоточиваться, логическое мышление, ловкость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«Ассоциации»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выделять отдельные компоненты образа и находить сходства  между разными  по свойствам  объектами.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«Золушка»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составление групп из восьми предметов; развитие тактильных ощущений, мелкой моторики.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«Монгольская игра»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составлять фигуру-силуэт, ориентируясь на образец; развивать логическое мышление.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«Неделя»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«Неделька»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познакомить детей с названиями дней недели; учить ориентироваться в пространстве на ограниченной плоскости, используя слова «слева», «справа», «между», «вверху»; треугольников; развивать воображение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«Живая неделя»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продолжать учить называть дни недели по порядку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«Сложи узор»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пространственных представлений,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«Число и цифра 9»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«Живая неделя»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образованием числа девять и с цифрой девять; учить считать в пределах девяти; называть дни недели по порядку; формировать представление о том, что число не зависит от расположения предметов.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Колумбово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яйцо»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сенсорных способностей у детей, пространственных представлений, образного и логического мышления.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«Найди пару»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 соотносить число с цифрой; счет до десяти; развитие мелкой моторики.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«Измерение»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«Сделай столько»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измерении крупы с помощью условной мерки; упражнять в счете в пределах девяти.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«Отсчитай столько же»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отсчитать игрушек на одну больше или меньше, чем показывает цифра.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«Цифры»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сопоставлять цифру с количеством объектов на картинке.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«Число и цифра 0»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 спрятали?»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с нулем; упражнять в счете в пределах пяти; учить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различать количественный и порядковый счет в пределах пяти; учить составлять группу из отдельных предметов.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«Найди столько же»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составлять группу из отдельных предметов.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«Сложи узор»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упражнять детей в умении осуществлять зрительно мыслительный анализ возможного способа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расположения фигур, проверяя его практически.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Число 10»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кубом»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образованием числа десять; учить считать в пределах десяти, соотносить цифры с числом; упражнять в обратном счете; упражнять в умении составлять геометрические фигуры из счетных палочек.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«Отгадай-ка»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называть дни недели по порядку.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палочками»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умении составлять геометрические фигуры из счетных палочек, развивать воображение детей.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«Месяц»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«Назови скорей»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называть последовательно дни недели; познакомить с понятием «месяц»; упражнять в классификации геометрических фигур по разным признакам, закрепить названия дней недели.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«По порядку стройся»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названия дней недели.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«Составь картинку»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у детей сенсорных умений и способностей, аналитического восприятия.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«Измерение»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«Окошки для вагонов»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упражнять в измерении протяженности с помощью условной мерки; упражнять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счете в пределах десяти; учить  соотносить число с цифрой; различать количественный и порядковый счет.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«Игра с яблоками»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соотносить число с цифрой.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 изменилось?»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внимания, речи, закрепление изученных детьми пространственных отношений.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«Измерение»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«Скажи наоборот»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с помощью условной мерки определять объем жидкости; продолжать упражнять  в различении  и назывании геометрических фигур; в увеличении и уменьшении  числа на одну единицу.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«Сделай узор»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упражнять в различении геометрических фигур; упражнять в ориентировке на ограниченной плоскости.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«Часть и целое»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умение детей воспринимать предметы как совокупность отдельных функциональных деталей, а свойство объекта в целом как совокупность свойств компонентов.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«Ориентировка в пространстве»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«Сколько и где?»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ориентировке на листе бумаги; учить задавать вопросы, используя слова: «сколько», «наверху», «внизу», «слева», «под», «между»; складывать силуэт без образца; развивать воображение детей.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кубами»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различать и называть цифры в пределах десяти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складывать силуэт без образца, развивать воображение детей.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«Четырехугольники»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«Закладки для книг»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упражнять в измерении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протяженности с помощью условной мерки; в увеличении и уменьшении числа на одну единицу; продолжать учить конструировать фигуру из счетных материалов.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«Не ошибись»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упражнять в увеличении и уменьшении числа на одну единицу больше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меньше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«Игра со счетными палочками»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продолжать учить конструировать геометрические фигуры из счетных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материалов.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«Ориентировка во времени»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«Неделька, стройся» 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усложненный вариант)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упр-ть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названии последовательности дней недели; познакомить с названием следующего месяца;  в ориентировке на листе бумаги; учить задавать вопросы.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«Отгадай число»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различать и называть цифры в пределах десяти.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«Вагончики с номерами»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 умение детей составлять числовой ряд.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«Ориентировка в пространстве»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«Птицы прилетели»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ориентироваться на ограниченной плоскости; упражнять в измерении протяженности с помощью мерки (размах пальцев, ступня, шаг); учить употреблять слова: «ближе», «дальше»; упражнять в счете.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«Добрось до меня»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продолжать учить употреблять слова: «ближе», «дальше» 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«Наседка»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навыков счета, понятия «столько же», развитие внимания.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«Измерение»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«По порядку стройся!»</w:t>
            </w:r>
          </w:p>
          <w:p w:rsidR="00B81B53" w:rsidRDefault="00B81B5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упражнять в измерении протяженности с помощью условной мерки; упражнять в прямом и обратном счете; учить сравнивать предметы по длине путем наложения,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</w:t>
            </w:r>
            <w:proofErr w:type="spellEnd"/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 кубом»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прямом и обратном счете.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«Геометрическое домино»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у детей геометрического воображения, пространственных представлений, закрепление знаний о геометрических фигурах, их свойствах.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«Геометрические фигуры»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«Игра со счетными палочками»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составлять фигуры из счетных палочек; упражнять в счете в пределах десяти, в классификации предметов по разным признакам.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больше назовет?»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классификации предметов по разным признакам.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«Пифагор»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знание геометрических фигур, формировать умение осуществлять зрительно-мыслительный анализ их расположения, развивать воображение и творческое мышление.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«Ориентировка в пространстве»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«Самолет»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упражнять в ориентировке на листе бумаги, учить задавать вопросы, используя слова: «слева», «справа», «под», «между» и т.д.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упр-ть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счете в пределах десяти; учить называть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«соседей» числа.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«Что, где?»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ориентировке в пространстве.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«Домино»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у детей образного и логического мышления, настойчивости в стремлении одержать победу в очередной партии.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«Измерение»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«У кого больше?»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сравнении объемов жидкостей с помощью измерения; в увеличении и уменьшении числа; закрепить название частей суток; продолжать учить различать и называть геометрические фигуры.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«Утром, днем, вечером»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название частей суток.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детей в умении осуществлять зрительно-мыслительный анализ возможного способа расположения фигур, проверяя его практически.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«Деление на равные части»</w:t>
            </w:r>
          </w:p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«Отгадки»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делении квадрата на четыре равные части путем складывания по диагонали;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«Загадки»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знаний о  цифрах, умение соотносить цифру с количеством, развитие внимания, интереса к предмету.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«В магазине игрушек»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порядкового счета, развитие внимания и памяти.</w:t>
            </w:r>
          </w:p>
        </w:tc>
      </w:tr>
      <w:tr w:rsidR="00B81B53" w:rsidTr="00B81B5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Тема: «Повторение»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в измерении длины с помощью условной мерки; упражнять в прямом и обратном счете в пределах десяти, называть «соседей» числа; закрепить название частей суток; упражнять в ориентировке на листе бумаги.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«Муха»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умение ориентироваться на плоскости листа, развивать внимание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53" w:rsidRDefault="00B81B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«Пентамино»</w:t>
            </w:r>
          </w:p>
          <w:p w:rsidR="00B81B53" w:rsidRDefault="00B8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у детей образного мышления, комбинаторных способностей, практических и умственных действий.</w:t>
            </w:r>
          </w:p>
        </w:tc>
      </w:tr>
    </w:tbl>
    <w:p w:rsidR="006D089F" w:rsidRDefault="006D089F" w:rsidP="006D089F">
      <w:pPr>
        <w:tabs>
          <w:tab w:val="left" w:pos="3120"/>
        </w:tabs>
        <w:rPr>
          <w:rFonts w:ascii="Times New Roman" w:hAnsi="Times New Roman" w:cs="Times New Roman"/>
          <w:b/>
          <w:sz w:val="36"/>
          <w:szCs w:val="36"/>
        </w:rPr>
      </w:pPr>
    </w:p>
    <w:p w:rsidR="00E31874" w:rsidRDefault="00E31874" w:rsidP="00E31874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874" w:rsidRDefault="00E31874" w:rsidP="00E31874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874" w:rsidRDefault="00E31874" w:rsidP="00E31874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Default="00E31874" w:rsidP="00E31874">
      <w:pPr>
        <w:jc w:val="right"/>
      </w:pPr>
    </w:p>
    <w:p w:rsidR="00E31874" w:rsidRPr="00E31874" w:rsidRDefault="00E31874" w:rsidP="00E3187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31874" w:rsidRPr="00E31874" w:rsidSect="005C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874"/>
    <w:rsid w:val="000B261C"/>
    <w:rsid w:val="005C701F"/>
    <w:rsid w:val="006D089F"/>
    <w:rsid w:val="00B81B53"/>
    <w:rsid w:val="00D510CB"/>
    <w:rsid w:val="00E31874"/>
    <w:rsid w:val="00F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2520</Words>
  <Characters>14365</Characters>
  <Application>Microsoft Office Word</Application>
  <DocSecurity>0</DocSecurity>
  <Lines>119</Lines>
  <Paragraphs>33</Paragraphs>
  <ScaleCrop>false</ScaleCrop>
  <Company>Microsoft</Company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7</cp:revision>
  <dcterms:created xsi:type="dcterms:W3CDTF">2014-09-16T13:15:00Z</dcterms:created>
  <dcterms:modified xsi:type="dcterms:W3CDTF">2021-04-04T12:49:00Z</dcterms:modified>
</cp:coreProperties>
</file>