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75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Проект </w:t>
      </w:r>
      <w:r w:rsidRPr="008C75E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«Сказки – добрые друзья»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подготовительной группы.</w:t>
      </w: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8C75E9" w:rsidP="008C75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7E00" w:rsidRDefault="007E7E00" w:rsidP="008C75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7E00" w:rsidRDefault="007E7E00" w:rsidP="008C75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7E00" w:rsidRDefault="007E7E00" w:rsidP="008C75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75E9" w:rsidRDefault="009856AC" w:rsidP="008C75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октябрь</w:t>
      </w:r>
      <w:r w:rsidR="008C75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2018 года – май 2019 года.</w:t>
      </w:r>
    </w:p>
    <w:p w:rsidR="007E7E00" w:rsidRDefault="008C75E9" w:rsidP="007E7E0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Подготовила: Горбушина Оксана Владимировна.</w:t>
      </w:r>
    </w:p>
    <w:p w:rsidR="008C75E9" w:rsidRPr="007E7E00" w:rsidRDefault="008C75E9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 проекта</w:t>
      </w: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: групповой, познавательно-творческий.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</w:t>
      </w:r>
      <w:r w:rsidR="009856AC"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985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долгосрочный (октябрь</w:t>
      </w: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май)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адресация</w:t>
      </w: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дошкольный возраст.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дети подготовительной группы, родители, воспитатели, сотрудники городской детской библиотеки.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Актуальность: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 - это особый мир детства, непринужденная обстановка, задушевный настрой, доброта и радость. В течение многих веков сказки воспитывают, развивают, поучают ребенка, приобщают его к культуре своего народа, его знаниям и традициям. Они передают опыт, накопленный многими поколениями людей. Сказки делают это ненавязчиво, но эффективно.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сказках можно найти полный перечень человеческих проблем и образные способы их решения. Слушая сказки, мы накапливаем некий символический «банк жизненных ситуаций». И если мы  вместе будем размышлять над каждой прочитанной сказкой, знания, зашифрованные в них, то у слушателей будет формироваться правильное  представления  о том, что хотел автор этой сказкой высказать или выразить. Так постепенно, всех нас  готовят  к жизни, формируют у нас важнейшие ценности.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сказках противопоставляются добро и зло, щедрость и жадность, смелость и трусость, милосердие и жестокость, упорство и малодушие. Они говорят ребенку, что мир — очень сложная штука, что в нем есть немало несправедливости, что страх, сожаление и отчаяние — в такой же степени часть нашего бытия, как радость, оптимизм и уверенность. Но самое главное — они говорят ребенку, что если человек не сдается, даже когда положение кажется безвыходным, если он не изменит своим нравственным принципам, хотя искушение и манит его на каждом шагу, он, в конце концов, обязательно победит.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приобщить ребенка к чтению? Как научить добывать самостоятельно из книг необходимую информацию? Многие посчитают, что в наш век - век развития компьютерных и других технических технологий, различного рода связей не актуально говорить о книге, чтении. Книга должна войти в мир ребенка как можно раньше, обогатить этот мир, сделать его интересным, полным необычайных открытий. Ребенок должен любить книгу тянуться к ней. В книгах заключено особое очарование, книги вызывают в нас наслаждение, они разговаривают с нами, дают нам добрый совет, они становятся живыми друзьями для нас.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решения этой проблемы очевидна. Вот поэтому мы решили обратиться за помощью к сказке. </w:t>
      </w:r>
    </w:p>
    <w:p w:rsidR="009856AC" w:rsidRDefault="009856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56AC" w:rsidRDefault="009856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56AC" w:rsidRDefault="009856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повышение интереса детей к работе с книгой и дополнительное развитие их познавательных и речевых умений на материале сказок.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детей: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дошкольного возраста  позиции активного читателя, интереса и уважения к книге как источнику культуры и информации.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установлению многообразий связей в тексте произведения, давая оценку действиям и поступкам героев.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активного внедрения литературного опыта в творческую деятельность детей. 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Поддержание и развитие детской эмоциональности. 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речевого и мыслительного творчества детей.</w:t>
      </w:r>
    </w:p>
    <w:p w:rsidR="008C75E9" w:rsidRPr="008C75E9" w:rsidRDefault="008C75E9" w:rsidP="008C75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доброжелательности и контактности в отношении со сверстниками.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родителей: </w:t>
      </w:r>
    </w:p>
    <w:p w:rsidR="008C75E9" w:rsidRPr="008C75E9" w:rsidRDefault="008C75E9" w:rsidP="008C75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родителей  к  оформлению развивающей предметно-пространственной  среды. </w:t>
      </w:r>
    </w:p>
    <w:p w:rsidR="008C75E9" w:rsidRPr="008C75E9" w:rsidRDefault="008C75E9" w:rsidP="008C75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родителей к совместной продуктивной деятельности.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Обеспечение: художественная литература (сказки), иллюстрации к сказкам, репродукции картин, рисунков, фотографии, аудиозаписи, методическая литература, материал для творчества детей, компьютер, музыкальный центр и др.</w:t>
      </w:r>
      <w:proofErr w:type="gramEnd"/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работы: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Развивающая предметно-пространственная среда: </w:t>
      </w:r>
    </w:p>
    <w:p w:rsidR="008C75E9" w:rsidRPr="008C75E9" w:rsidRDefault="008C75E9" w:rsidP="008C75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художественной литературы </w:t>
      </w:r>
    </w:p>
    <w:p w:rsidR="008C75E9" w:rsidRPr="008C75E9" w:rsidRDefault="008C75E9" w:rsidP="008C75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</w:t>
      </w:r>
    </w:p>
    <w:p w:rsidR="008C75E9" w:rsidRPr="008C75E9" w:rsidRDefault="008C75E9" w:rsidP="008C75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ТСО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Самостоятельная деятельность детей: </w:t>
      </w:r>
    </w:p>
    <w:p w:rsidR="008C75E9" w:rsidRPr="008C75E9" w:rsidRDefault="008C75E9" w:rsidP="008C75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рассматривание иллюстраций </w:t>
      </w:r>
    </w:p>
    <w:p w:rsidR="008C75E9" w:rsidRPr="008C75E9" w:rsidRDefault="008C75E9" w:rsidP="008C75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книг.</w:t>
      </w:r>
    </w:p>
    <w:p w:rsidR="008C75E9" w:rsidRPr="008C75E9" w:rsidRDefault="008C75E9" w:rsidP="008C75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рисование, лепка, аппликация.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6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Совместная деятельность педагогов и детей:        </w:t>
      </w:r>
    </w:p>
    <w:p w:rsidR="008C75E9" w:rsidRPr="008C75E9" w:rsidRDefault="008C75E9" w:rsidP="008C75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</w:t>
      </w:r>
    </w:p>
    <w:p w:rsidR="008C75E9" w:rsidRPr="008C75E9" w:rsidRDefault="008C75E9" w:rsidP="008C75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литературы, сказок</w:t>
      </w:r>
    </w:p>
    <w:p w:rsidR="008C75E9" w:rsidRPr="008C75E9" w:rsidRDefault="008C75E9" w:rsidP="008C75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</w:p>
    <w:p w:rsidR="00B405AC" w:rsidRDefault="008C75E9" w:rsidP="00B405A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</w:t>
      </w:r>
    </w:p>
    <w:p w:rsidR="00B405AC" w:rsidRDefault="00B405AC" w:rsidP="00B40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5AC" w:rsidRDefault="00B405AC" w:rsidP="00B405A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5E9" w:rsidRPr="008C75E9" w:rsidRDefault="008C75E9" w:rsidP="00B405A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Совместную свободную деятельность детей и родителей:        </w:t>
      </w:r>
    </w:p>
    <w:p w:rsidR="008C75E9" w:rsidRPr="008C75E9" w:rsidRDefault="008C75E9" w:rsidP="008C75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 </w:t>
      </w:r>
    </w:p>
    <w:p w:rsidR="008C75E9" w:rsidRPr="008C75E9" w:rsidRDefault="008C75E9" w:rsidP="008C75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книжного уголка</w:t>
      </w:r>
    </w:p>
    <w:p w:rsidR="008C75E9" w:rsidRPr="008C75E9" w:rsidRDefault="008C75E9" w:rsidP="008C75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выставок детского творчества в детском саду</w:t>
      </w:r>
    </w:p>
    <w:p w:rsidR="008C75E9" w:rsidRPr="008C75E9" w:rsidRDefault="008C75E9" w:rsidP="008C75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продуктивная деятельность</w:t>
      </w:r>
    </w:p>
    <w:p w:rsidR="008357D6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работы:</w:t>
      </w:r>
    </w:p>
    <w:tbl>
      <w:tblPr>
        <w:tblStyle w:val="a4"/>
        <w:tblW w:w="0" w:type="auto"/>
        <w:tblLook w:val="04A0"/>
      </w:tblPr>
      <w:tblGrid>
        <w:gridCol w:w="2221"/>
        <w:gridCol w:w="2599"/>
        <w:gridCol w:w="2331"/>
        <w:gridCol w:w="2420"/>
      </w:tblGrid>
      <w:tr w:rsidR="008357D6" w:rsidTr="008357D6">
        <w:tc>
          <w:tcPr>
            <w:tcW w:w="2392" w:type="dxa"/>
          </w:tcPr>
          <w:p w:rsidR="008357D6" w:rsidRDefault="008357D6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5"/>
              </w:rPr>
              <w:t xml:space="preserve">            Этапы</w:t>
            </w:r>
          </w:p>
        </w:tc>
        <w:tc>
          <w:tcPr>
            <w:tcW w:w="2393" w:type="dxa"/>
          </w:tcPr>
          <w:p w:rsidR="008357D6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5"/>
              </w:rPr>
              <w:t xml:space="preserve">       </w:t>
            </w:r>
            <w:r w:rsidR="008357D6">
              <w:rPr>
                <w:rStyle w:val="c5"/>
              </w:rPr>
              <w:t>Для  педагога</w:t>
            </w:r>
          </w:p>
        </w:tc>
        <w:tc>
          <w:tcPr>
            <w:tcW w:w="2393" w:type="dxa"/>
          </w:tcPr>
          <w:p w:rsidR="008357D6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5"/>
              </w:rPr>
              <w:t xml:space="preserve">         Для  детей</w:t>
            </w:r>
          </w:p>
        </w:tc>
        <w:tc>
          <w:tcPr>
            <w:tcW w:w="2393" w:type="dxa"/>
          </w:tcPr>
          <w:p w:rsidR="008357D6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5"/>
              </w:rPr>
              <w:t xml:space="preserve">       Для родителей</w:t>
            </w:r>
          </w:p>
        </w:tc>
      </w:tr>
      <w:tr w:rsidR="008357D6" w:rsidTr="008357D6">
        <w:tc>
          <w:tcPr>
            <w:tcW w:w="2392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405A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I.Подготовительный</w:t>
            </w:r>
            <w:proofErr w:type="spellEnd"/>
          </w:p>
        </w:tc>
        <w:tc>
          <w:tcPr>
            <w:tcW w:w="2393" w:type="dxa"/>
          </w:tcPr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и анализ материалов по проблеме детского чтения. </w:t>
            </w:r>
          </w:p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целей и задач, определение методов и приемов.</w:t>
            </w:r>
          </w:p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перспективного плана. </w:t>
            </w:r>
          </w:p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proofErr w:type="gramStart"/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развива-ющей</w:t>
            </w:r>
            <w:proofErr w:type="spellEnd"/>
            <w:proofErr w:type="gramEnd"/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предметно-пространственной среды.</w:t>
            </w:r>
          </w:p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793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и комплектация  посо</w:t>
            </w: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 для проведения мероприятий.</w:t>
            </w:r>
          </w:p>
          <w:p w:rsidR="0090299E" w:rsidRPr="0090299E" w:rsidRDefault="0090299E" w:rsidP="0090299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информационных листов  для родителей.</w:t>
            </w:r>
          </w:p>
          <w:p w:rsidR="008357D6" w:rsidRDefault="008357D6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90299E" w:rsidRPr="0090299E" w:rsidRDefault="0090299E" w:rsidP="0090299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особенностей литературного опыта детей.</w:t>
            </w:r>
          </w:p>
          <w:p w:rsidR="0090299E" w:rsidRPr="0090299E" w:rsidRDefault="0090299E" w:rsidP="0090299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 читательских интересов детей.</w:t>
            </w:r>
          </w:p>
          <w:p w:rsidR="0090299E" w:rsidRPr="0090299E" w:rsidRDefault="0090299E" w:rsidP="0090299E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 возможностей  использования  детьми литературного  опыта  в  самостоятельной  творческой деятельности.</w:t>
            </w:r>
          </w:p>
          <w:p w:rsidR="008357D6" w:rsidRDefault="008357D6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8357D6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Выявление  уровня педагогической культуры родителей  по приобщению детей  к художественной литературе</w:t>
            </w:r>
            <w:r>
              <w:rPr>
                <w:rStyle w:val="c0"/>
              </w:rPr>
              <w:t>.</w:t>
            </w:r>
          </w:p>
        </w:tc>
      </w:tr>
      <w:tr w:rsidR="008357D6" w:rsidTr="008357D6">
        <w:tc>
          <w:tcPr>
            <w:tcW w:w="2392" w:type="dxa"/>
          </w:tcPr>
          <w:p w:rsidR="008357D6" w:rsidRPr="00B405AC" w:rsidRDefault="0090299E" w:rsidP="007932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II. </w:t>
            </w:r>
            <w:r w:rsidR="0079329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2393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Проведение мероприятий по теме (</w:t>
            </w:r>
            <w:proofErr w:type="gramStart"/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, перспективного плана).</w:t>
            </w:r>
          </w:p>
        </w:tc>
        <w:tc>
          <w:tcPr>
            <w:tcW w:w="2393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Участие  детей в совместной деятельности.</w:t>
            </w:r>
          </w:p>
        </w:tc>
        <w:tc>
          <w:tcPr>
            <w:tcW w:w="2393" w:type="dxa"/>
          </w:tcPr>
          <w:p w:rsidR="0090299E" w:rsidRPr="0090299E" w:rsidRDefault="0090299E" w:rsidP="0090299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в оснащении развивающей предметно-пространственной среды.</w:t>
            </w:r>
          </w:p>
          <w:p w:rsidR="0090299E" w:rsidRPr="0090299E" w:rsidRDefault="0090299E" w:rsidP="0090299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помощи в проведении мероприятий. </w:t>
            </w:r>
          </w:p>
          <w:p w:rsidR="008357D6" w:rsidRPr="00B405AC" w:rsidRDefault="008357D6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357D6" w:rsidTr="008357D6">
        <w:tc>
          <w:tcPr>
            <w:tcW w:w="2392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lastRenderedPageBreak/>
              <w:t>III. Завершающий</w:t>
            </w:r>
          </w:p>
        </w:tc>
        <w:tc>
          <w:tcPr>
            <w:tcW w:w="2393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Систематизация практического материала (игры, фото, детская продуктивная деятельность).</w:t>
            </w:r>
          </w:p>
        </w:tc>
        <w:tc>
          <w:tcPr>
            <w:tcW w:w="2393" w:type="dxa"/>
          </w:tcPr>
          <w:p w:rsidR="008357D6" w:rsidRPr="00B405AC" w:rsidRDefault="0090299E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Сравнительный   анализ уровня </w:t>
            </w:r>
            <w:proofErr w:type="spellStart"/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405A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читательских интересов детей</w:t>
            </w:r>
          </w:p>
        </w:tc>
        <w:tc>
          <w:tcPr>
            <w:tcW w:w="2393" w:type="dxa"/>
          </w:tcPr>
          <w:p w:rsidR="0090299E" w:rsidRPr="0090299E" w:rsidRDefault="0090299E" w:rsidP="0090299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 родителей</w:t>
            </w:r>
          </w:p>
          <w:p w:rsidR="0090299E" w:rsidRPr="0090299E" w:rsidRDefault="0090299E" w:rsidP="0090299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анкетирования.</w:t>
            </w:r>
          </w:p>
          <w:p w:rsidR="008357D6" w:rsidRPr="00B405AC" w:rsidRDefault="008357D6" w:rsidP="008C75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357D6" w:rsidRPr="008C75E9" w:rsidRDefault="008357D6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результат: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детей:  </w:t>
      </w:r>
    </w:p>
    <w:p w:rsidR="008C75E9" w:rsidRPr="008C75E9" w:rsidRDefault="008C75E9" w:rsidP="008C75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речевого развития детей. </w:t>
      </w:r>
    </w:p>
    <w:p w:rsidR="008C75E9" w:rsidRPr="008C75E9" w:rsidRDefault="008C75E9" w:rsidP="008C75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 индивидуальных особенностей в творческой речевой деятельности. </w:t>
      </w:r>
    </w:p>
    <w:p w:rsidR="008C75E9" w:rsidRPr="008C75E9" w:rsidRDefault="008C75E9" w:rsidP="008C75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речевых форм выразительности речи в разных видах деятельности и повседневной жизни. </w:t>
      </w:r>
    </w:p>
    <w:p w:rsidR="008C75E9" w:rsidRPr="008C75E9" w:rsidRDefault="008C75E9" w:rsidP="008C75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интереса к книге.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родителей: </w:t>
      </w:r>
    </w:p>
    <w:p w:rsidR="008C75E9" w:rsidRPr="008C75E9" w:rsidRDefault="008C75E9" w:rsidP="008C75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родителей в совместной продуктивной деятельности. </w:t>
      </w:r>
    </w:p>
    <w:p w:rsidR="008C75E9" w:rsidRPr="008C75E9" w:rsidRDefault="008C75E9" w:rsidP="008C75E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педагогической  культуры родителей в проблеме приобщения  дошкольников к художественной литературе.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реализации проекта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раздел: «Вхождение в мир сказок»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детей «Чтение художественной литературы дома»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городскую детскую библиотеку «В библиотечном царстве, книжном государстве».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экскурсия в библиотеку С.Я. Маршака.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с детьми книг со сказками в группе. 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на тему «Бережное хранение книг», «Хранилище книг». 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игры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больница».</w:t>
      </w:r>
    </w:p>
    <w:p w:rsidR="008C75E9" w:rsidRPr="008C75E9" w:rsidRDefault="008C75E9" w:rsidP="008C75E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сказок: «Царевна-лягушка», «Иван Царевич и серый волк».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раздел: «Русские народные сказки»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        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с детьми закладок в книжку.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«Художественная литература для дошкольников».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продолжения сказки «Лисичка-сестричка и волк».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игры.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с правилами «Хитрая лиса». 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Изготовлению с детьми конусных игрушек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Заяц-хваста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C75E9" w:rsidRPr="008C75E9" w:rsidRDefault="008C75E9" w:rsidP="008C75E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сказок: русские народные сказки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Заяц-хваста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«Лисичка-сестричка и волк», «У страха глаза велики», «Лиса и кувшин».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        </w:t>
      </w:r>
    </w:p>
    <w:p w:rsidR="008C75E9" w:rsidRPr="008C75E9" w:rsidRDefault="008C75E9" w:rsidP="008C75E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«Роль сказки в развитии и воспитании ребёнка».</w:t>
      </w:r>
    </w:p>
    <w:p w:rsidR="008C75E9" w:rsidRPr="008C75E9" w:rsidRDefault="008C75E9" w:rsidP="008C75E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Инсценировка сказки «Маша и медведь».</w:t>
      </w:r>
    </w:p>
    <w:p w:rsidR="008C75E9" w:rsidRPr="008C75E9" w:rsidRDefault="008C75E9" w:rsidP="008C75E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иллюстраций к русским народным сказкам «Рисуем сказку».</w:t>
      </w:r>
    </w:p>
    <w:p w:rsidR="008C75E9" w:rsidRPr="008C75E9" w:rsidRDefault="008C75E9" w:rsidP="008C75E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по русским народным  сказкам «Сказка ложь, да в ней намёк».</w:t>
      </w:r>
    </w:p>
    <w:p w:rsidR="008C75E9" w:rsidRPr="008C75E9" w:rsidRDefault="008C75E9" w:rsidP="008C75E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сказок: русские народные сказки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Кот-воркот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Котофей</w:t>
      </w:r>
      <w:proofErr w:type="gram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Котофеевич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Крошечка-хаврошечка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 «Крылатый, мохнатый, да масляный», «Лиса и козёл».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раздел: «Сказки народов мира»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        </w:t>
      </w:r>
    </w:p>
    <w:p w:rsidR="008C75E9" w:rsidRPr="008C75E9" w:rsidRDefault="00B405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для родителей по чтению художественной литературы в дошкольном возрасте. </w:t>
      </w:r>
    </w:p>
    <w:p w:rsidR="008C75E9" w:rsidRPr="008C75E9" w:rsidRDefault="00B405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подвижные игры.</w:t>
      </w:r>
    </w:p>
    <w:p w:rsidR="008C75E9" w:rsidRPr="008C75E9" w:rsidRDefault="00B405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сказок: ненецкая сказка «</w:t>
      </w:r>
      <w:proofErr w:type="spellStart"/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Кукушечка</w:t>
      </w:r>
      <w:proofErr w:type="spellEnd"/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чукотская сказка «Ленивая птичка», индийская сказка «Соловей и хлопковый куст», мексиканская сказка «Вежливый кролик».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        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Экскурсия в городскую детскую библиотеку «По сказочным дорожкам».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Консультация для родителей «Зачем нужны сказочные истории».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Дидактические игры.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Чтение сказок: таджикская сказка «Листок и комочек», чукотская сказка «Как волк с горы катался», лаосская сказка «Чудодейственное снадобье», ненецкая сказка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Айога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раздел: «Авторские сказки»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        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Консультация для родителей «Значение художественной литературы в речевом и социальном развитии детей».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Рисование иллюстраций к сказкам К.И. Чуковского «Рисуем сказку».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Сюжетно-ролевая игра «Накроем стол к чаю». Решение проблемных ситуаций.</w:t>
      </w:r>
    </w:p>
    <w:p w:rsidR="008C75E9" w:rsidRDefault="00B405AC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C75E9"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Викторина «Угадай сказку (К.И. Чуковский)»</w:t>
      </w:r>
    </w:p>
    <w:p w:rsidR="00793299" w:rsidRPr="008C75E9" w:rsidRDefault="0079329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Участие в фестивале «Золотой ключик» с кукольным театром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Капризка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Чтение сказок: С.Я. Маршак «Сказка о глупом мышонке», «Сказка об умном мышонке», «Двенадцать  месяцев»; К.И.Чуковский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Бибигон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«Доктор Айболит»,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горе»,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Бармалей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        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Экскурсия в городскую детскую библиотеку «Хорошие книги – друзья навсегда».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Консультация для родителей «Сказки братьев Гримм»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Рисование и лепка персонажей из произведений братьев Гримм.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Рассматривание и сравнение иллюстраций в детских книгах различных изданий.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Чтение сказок: братья Гримм «Маленькие человечки»,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Бременские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музыканты», «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Беляночка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розочка», «Горшок каши», «Госпожа Метелица», «Храбрый портной».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5 раздел: «По дорогам сказок»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        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Презентация проекта для родителей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Сюжетно-ролевая игра «Библиотека».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Изготовление книжек со сказками совместно с родителями.</w:t>
      </w:r>
    </w:p>
    <w:p w:rsidR="008C75E9" w:rsidRPr="008C75E9" w:rsidRDefault="008C75E9" w:rsidP="008C75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0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нравственных чувств у старших дошкольников</w:t>
      </w:r>
      <w:proofErr w:type="gram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/ П</w:t>
      </w:r>
      <w:proofErr w:type="gram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Виноградовой А.М. –М.: Просвещение, 1989.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Гриценко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З.А. Пришли мне чтения доброго. – М.: Просвещение, 2001. – 144с.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Детство. Примерная основная общеобразовательная программа дошкольного образования /  Т.И.Бабаева, А.Г.Гогоберидзе, З.А.Михайлова и др. – СПб. : ООО «ИЗДАТЕЛЬСТВО  ДЕТСТВО-ПРЕСС», 2011. – 528 </w:t>
      </w:r>
      <w:proofErr w:type="gram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учреждение и семья – единое пространство детского развития: Методическое руководство для работников дошкольных образовательных учреждений. / 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Т.Н.Доронова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Е.В.Соловьёва, 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А.Е.Жичкина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С.И.Мусиенко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</w:t>
      </w: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Линка-Пресс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 – 224с.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Дунаева Н. О значении художественной литературы в формировании личности ребёнка. // Дошкольное воспитание – 2007, № 6, с.35 – 40.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Евдокимова Е.С. Технология проектирования в ДОУ/ Е.С.Евдокимова – М.: ТЦ Сфера, 2006.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Зимина И. Народная сказка в системе воспитания дошкольников. // Дошкольное воспитание – 2005, № 5, с.28 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 Занятия по театрализованной деятельности в детском саду. М.: ТЦ Сфера, 2009.</w:t>
      </w:r>
    </w:p>
    <w:p w:rsidR="008C75E9" w:rsidRP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Фесюкова</w:t>
      </w:r>
      <w:proofErr w:type="spellEnd"/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Л.Б. Воспитание сказкой. – М.: Просвещение, 1997. – 458с.</w:t>
      </w:r>
    </w:p>
    <w:p w:rsidR="008C75E9" w:rsidRDefault="008C75E9" w:rsidP="008C75E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5E9">
        <w:rPr>
          <w:rFonts w:ascii="Times New Roman" w:eastAsia="Times New Roman" w:hAnsi="Times New Roman" w:cs="Times New Roman"/>
          <w:sz w:val="24"/>
          <w:szCs w:val="24"/>
          <w:lang w:eastAsia="ru-RU"/>
        </w:rPr>
        <w:t> Ярыгина А. Увлечь книгой. // Дошкольное воспитание – 2007, № 5, с. 41-50.</w:t>
      </w:r>
    </w:p>
    <w:p w:rsidR="00793299" w:rsidRDefault="00793299" w:rsidP="0079329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299" w:rsidRDefault="00793299" w:rsidP="0079329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Приложение:</w:t>
      </w:r>
    </w:p>
    <w:p w:rsidR="00793299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E:\Ягодка\P10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годка\P1070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E:\Ягодка\P10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годка\P1070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" name="Рисунок 3" descr="E:\Ягодка\P10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годка\P107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4" descr="E:\Ягодка\P107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годка\P107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5" name="Рисунок 5" descr="E:\Ягодка\P10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годка\P107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6" name="Рисунок 6" descr="E:\Ягодка\P107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годка\P107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0" w:rsidRPr="008C75E9" w:rsidRDefault="007E7E00" w:rsidP="007E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7" descr="E:\Ягодка\P107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годка\P1070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E00" w:rsidRPr="008C75E9" w:rsidSect="000C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F78"/>
    <w:multiLevelType w:val="multilevel"/>
    <w:tmpl w:val="2B36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D7669"/>
    <w:multiLevelType w:val="multilevel"/>
    <w:tmpl w:val="B756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1478D"/>
    <w:multiLevelType w:val="multilevel"/>
    <w:tmpl w:val="E5AA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016FC"/>
    <w:multiLevelType w:val="multilevel"/>
    <w:tmpl w:val="0DEE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8487E"/>
    <w:multiLevelType w:val="multilevel"/>
    <w:tmpl w:val="C0E2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F7580"/>
    <w:multiLevelType w:val="multilevel"/>
    <w:tmpl w:val="E6C8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52402"/>
    <w:multiLevelType w:val="multilevel"/>
    <w:tmpl w:val="27E2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B03130"/>
    <w:multiLevelType w:val="multilevel"/>
    <w:tmpl w:val="8F50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72A34"/>
    <w:multiLevelType w:val="multilevel"/>
    <w:tmpl w:val="7220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008BC"/>
    <w:multiLevelType w:val="multilevel"/>
    <w:tmpl w:val="7E1A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C1DF3"/>
    <w:multiLevelType w:val="multilevel"/>
    <w:tmpl w:val="61C2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AD054A"/>
    <w:multiLevelType w:val="multilevel"/>
    <w:tmpl w:val="0F7E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54528"/>
    <w:multiLevelType w:val="multilevel"/>
    <w:tmpl w:val="9D14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D6994"/>
    <w:multiLevelType w:val="multilevel"/>
    <w:tmpl w:val="6556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615A8A"/>
    <w:multiLevelType w:val="multilevel"/>
    <w:tmpl w:val="3B8C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0C4144"/>
    <w:multiLevelType w:val="multilevel"/>
    <w:tmpl w:val="3EE0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E01126"/>
    <w:multiLevelType w:val="multilevel"/>
    <w:tmpl w:val="2160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124A43"/>
    <w:multiLevelType w:val="multilevel"/>
    <w:tmpl w:val="71BC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194DC0"/>
    <w:multiLevelType w:val="multilevel"/>
    <w:tmpl w:val="EA2E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453413"/>
    <w:multiLevelType w:val="multilevel"/>
    <w:tmpl w:val="06F89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9C787C"/>
    <w:multiLevelType w:val="multilevel"/>
    <w:tmpl w:val="031C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951D4B"/>
    <w:multiLevelType w:val="multilevel"/>
    <w:tmpl w:val="05A0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8509B0"/>
    <w:multiLevelType w:val="multilevel"/>
    <w:tmpl w:val="ABA2F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8C0321"/>
    <w:multiLevelType w:val="multilevel"/>
    <w:tmpl w:val="8320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424617"/>
    <w:multiLevelType w:val="multilevel"/>
    <w:tmpl w:val="6704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E45ECE"/>
    <w:multiLevelType w:val="multilevel"/>
    <w:tmpl w:val="C296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CC08B6"/>
    <w:multiLevelType w:val="multilevel"/>
    <w:tmpl w:val="B10A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1"/>
  </w:num>
  <w:num w:numId="5">
    <w:abstractNumId w:val="25"/>
  </w:num>
  <w:num w:numId="6">
    <w:abstractNumId w:val="16"/>
  </w:num>
  <w:num w:numId="7">
    <w:abstractNumId w:val="21"/>
  </w:num>
  <w:num w:numId="8">
    <w:abstractNumId w:val="10"/>
  </w:num>
  <w:num w:numId="9">
    <w:abstractNumId w:val="17"/>
  </w:num>
  <w:num w:numId="10">
    <w:abstractNumId w:val="23"/>
  </w:num>
  <w:num w:numId="11">
    <w:abstractNumId w:val="9"/>
  </w:num>
  <w:num w:numId="12">
    <w:abstractNumId w:val="26"/>
  </w:num>
  <w:num w:numId="13">
    <w:abstractNumId w:val="14"/>
  </w:num>
  <w:num w:numId="14">
    <w:abstractNumId w:val="7"/>
  </w:num>
  <w:num w:numId="15">
    <w:abstractNumId w:val="13"/>
  </w:num>
  <w:num w:numId="16">
    <w:abstractNumId w:val="1"/>
  </w:num>
  <w:num w:numId="17">
    <w:abstractNumId w:val="24"/>
  </w:num>
  <w:num w:numId="18">
    <w:abstractNumId w:val="22"/>
  </w:num>
  <w:num w:numId="19">
    <w:abstractNumId w:val="15"/>
  </w:num>
  <w:num w:numId="20">
    <w:abstractNumId w:val="8"/>
  </w:num>
  <w:num w:numId="21">
    <w:abstractNumId w:val="12"/>
  </w:num>
  <w:num w:numId="22">
    <w:abstractNumId w:val="19"/>
  </w:num>
  <w:num w:numId="23">
    <w:abstractNumId w:val="20"/>
  </w:num>
  <w:num w:numId="24">
    <w:abstractNumId w:val="0"/>
  </w:num>
  <w:num w:numId="25">
    <w:abstractNumId w:val="3"/>
  </w:num>
  <w:num w:numId="26">
    <w:abstractNumId w:val="5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5E9"/>
    <w:rsid w:val="000C0194"/>
    <w:rsid w:val="001C0777"/>
    <w:rsid w:val="002157FE"/>
    <w:rsid w:val="00793299"/>
    <w:rsid w:val="007E7E00"/>
    <w:rsid w:val="008357D6"/>
    <w:rsid w:val="008C75E9"/>
    <w:rsid w:val="0090299E"/>
    <w:rsid w:val="009856AC"/>
    <w:rsid w:val="00B40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C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8C75E9"/>
  </w:style>
  <w:style w:type="character" w:customStyle="1" w:styleId="c0">
    <w:name w:val="c0"/>
    <w:basedOn w:val="a0"/>
    <w:rsid w:val="008C75E9"/>
  </w:style>
  <w:style w:type="paragraph" w:customStyle="1" w:styleId="c11">
    <w:name w:val="c11"/>
    <w:basedOn w:val="a"/>
    <w:rsid w:val="008C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C75E9"/>
  </w:style>
  <w:style w:type="paragraph" w:customStyle="1" w:styleId="c36">
    <w:name w:val="c36"/>
    <w:basedOn w:val="a"/>
    <w:rsid w:val="008C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C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C75E9"/>
    <w:rPr>
      <w:color w:val="0000FF"/>
      <w:u w:val="single"/>
    </w:rPr>
  </w:style>
  <w:style w:type="table" w:styleId="a4">
    <w:name w:val="Table Grid"/>
    <w:basedOn w:val="a1"/>
    <w:uiPriority w:val="59"/>
    <w:rsid w:val="008357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2019-05-20T07:10:00Z</dcterms:created>
  <dcterms:modified xsi:type="dcterms:W3CDTF">2019-05-20T07:10:00Z</dcterms:modified>
</cp:coreProperties>
</file>