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B7" w:rsidRPr="00195AB7" w:rsidRDefault="00195AB7" w:rsidP="00195AB7">
      <w:pPr>
        <w:jc w:val="center"/>
      </w:pPr>
      <w:r w:rsidRPr="00195AB7">
        <w:t>Муниципальное дошкольное учреждение детский сад «Тополек»</w:t>
      </w:r>
    </w:p>
    <w:p w:rsidR="00195AB7" w:rsidRPr="00195AB7" w:rsidRDefault="00195AB7" w:rsidP="00195AB7">
      <w:pPr>
        <w:jc w:val="center"/>
      </w:pPr>
    </w:p>
    <w:p w:rsidR="00195AB7" w:rsidRPr="00195AB7" w:rsidRDefault="00195AB7" w:rsidP="00195AB7">
      <w:pPr>
        <w:jc w:val="center"/>
      </w:pPr>
    </w:p>
    <w:p w:rsidR="00195AB7" w:rsidRPr="00195AB7" w:rsidRDefault="00195AB7" w:rsidP="00195AB7">
      <w:pPr>
        <w:jc w:val="center"/>
      </w:pPr>
    </w:p>
    <w:p w:rsidR="00195AB7" w:rsidRPr="00195AB7" w:rsidRDefault="00195AB7" w:rsidP="00195AB7">
      <w:pPr>
        <w:jc w:val="center"/>
      </w:pPr>
    </w:p>
    <w:p w:rsidR="00F31170" w:rsidRDefault="00F31170" w:rsidP="00195AB7">
      <w:pPr>
        <w:jc w:val="center"/>
        <w:rPr>
          <w:b/>
          <w:sz w:val="40"/>
          <w:szCs w:val="40"/>
        </w:rPr>
      </w:pPr>
    </w:p>
    <w:p w:rsidR="00F31170" w:rsidRDefault="00F31170" w:rsidP="00195AB7">
      <w:pPr>
        <w:jc w:val="center"/>
        <w:rPr>
          <w:b/>
          <w:sz w:val="40"/>
          <w:szCs w:val="40"/>
        </w:rPr>
      </w:pPr>
    </w:p>
    <w:p w:rsidR="00195AB7" w:rsidRPr="00195AB7" w:rsidRDefault="00195AB7" w:rsidP="00195AB7">
      <w:pPr>
        <w:jc w:val="center"/>
        <w:rPr>
          <w:b/>
          <w:sz w:val="40"/>
          <w:szCs w:val="40"/>
        </w:rPr>
      </w:pPr>
      <w:r w:rsidRPr="00195AB7">
        <w:rPr>
          <w:b/>
          <w:sz w:val="40"/>
          <w:szCs w:val="40"/>
        </w:rPr>
        <w:t>Краткосрочный проект «День победы»</w:t>
      </w:r>
    </w:p>
    <w:p w:rsidR="00195AB7" w:rsidRPr="00195AB7" w:rsidRDefault="00195AB7" w:rsidP="00195AB7">
      <w:pPr>
        <w:jc w:val="center"/>
        <w:rPr>
          <w:b/>
        </w:rPr>
      </w:pPr>
    </w:p>
    <w:p w:rsidR="00195AB7" w:rsidRPr="00195AB7" w:rsidRDefault="00195AB7" w:rsidP="00195AB7">
      <w:pPr>
        <w:rPr>
          <w:b/>
        </w:rPr>
      </w:pPr>
      <w:r w:rsidRPr="00195AB7">
        <w:rPr>
          <w:b/>
        </w:rPr>
        <w:t xml:space="preserve">                                       </w:t>
      </w:r>
    </w:p>
    <w:p w:rsidR="00195AB7" w:rsidRPr="00195AB7" w:rsidRDefault="00195AB7" w:rsidP="00195AB7">
      <w:pPr>
        <w:rPr>
          <w:b/>
        </w:rPr>
      </w:pPr>
      <w:r w:rsidRPr="00195AB7">
        <w:rPr>
          <w:b/>
        </w:rPr>
        <w:t xml:space="preserve">                                               </w:t>
      </w:r>
    </w:p>
    <w:p w:rsidR="00195AB7" w:rsidRPr="00195AB7" w:rsidRDefault="00F31170" w:rsidP="00195AB7">
      <w:pPr>
        <w:rPr>
          <w:b/>
        </w:rPr>
      </w:pPr>
      <w:r>
        <w:rPr>
          <w:b/>
        </w:rPr>
        <w:t xml:space="preserve">               </w:t>
      </w:r>
    </w:p>
    <w:p w:rsidR="00195AB7" w:rsidRPr="00195AB7" w:rsidRDefault="00195AB7" w:rsidP="00195AB7">
      <w:pPr>
        <w:rPr>
          <w:b/>
        </w:rPr>
      </w:pPr>
    </w:p>
    <w:p w:rsidR="00195AB7" w:rsidRPr="00195AB7" w:rsidRDefault="00195AB7" w:rsidP="00195AB7">
      <w:pPr>
        <w:rPr>
          <w:b/>
        </w:rPr>
      </w:pPr>
    </w:p>
    <w:p w:rsidR="00F31170" w:rsidRDefault="00195AB7" w:rsidP="00195AB7">
      <w:pPr>
        <w:jc w:val="right"/>
      </w:pPr>
      <w:r w:rsidRPr="00195AB7">
        <w:rPr>
          <w:b/>
        </w:rPr>
        <w:t xml:space="preserve">                                                                                     </w:t>
      </w:r>
      <w:r w:rsidRPr="00195AB7">
        <w:t xml:space="preserve">        </w:t>
      </w:r>
    </w:p>
    <w:p w:rsidR="00F31170" w:rsidRPr="00A550AA" w:rsidRDefault="00F31170" w:rsidP="00F31170">
      <w:pPr>
        <w:jc w:val="right"/>
        <w:rPr>
          <w:b/>
          <w:sz w:val="28"/>
          <w:szCs w:val="28"/>
        </w:rPr>
      </w:pPr>
      <w:r w:rsidRPr="00A550AA">
        <w:rPr>
          <w:sz w:val="28"/>
          <w:szCs w:val="28"/>
        </w:rPr>
        <w:t>Разработали</w:t>
      </w:r>
    </w:p>
    <w:p w:rsidR="00F31170" w:rsidRPr="00A550AA" w:rsidRDefault="00F31170" w:rsidP="00F31170">
      <w:pPr>
        <w:jc w:val="right"/>
        <w:rPr>
          <w:sz w:val="28"/>
          <w:szCs w:val="28"/>
        </w:rPr>
      </w:pPr>
      <w:r w:rsidRPr="00A550AA">
        <w:rPr>
          <w:sz w:val="28"/>
          <w:szCs w:val="28"/>
        </w:rPr>
        <w:t xml:space="preserve">                                                                                                                        Воспитатели</w:t>
      </w:r>
      <w:r w:rsidR="00A550AA">
        <w:rPr>
          <w:sz w:val="28"/>
          <w:szCs w:val="28"/>
        </w:rPr>
        <w:t>:</w:t>
      </w:r>
    </w:p>
    <w:p w:rsidR="00F31170" w:rsidRPr="00A550AA" w:rsidRDefault="00F31170" w:rsidP="00F31170">
      <w:pPr>
        <w:jc w:val="right"/>
        <w:rPr>
          <w:b/>
          <w:sz w:val="28"/>
          <w:szCs w:val="28"/>
        </w:rPr>
      </w:pPr>
      <w:r w:rsidRPr="00A550AA">
        <w:rPr>
          <w:sz w:val="28"/>
          <w:szCs w:val="28"/>
        </w:rPr>
        <w:t xml:space="preserve">                                                                                  </w:t>
      </w:r>
      <w:r w:rsidRPr="00A550AA">
        <w:rPr>
          <w:b/>
          <w:sz w:val="28"/>
          <w:szCs w:val="28"/>
        </w:rPr>
        <w:t xml:space="preserve">Быкова Татьяна Александровна </w:t>
      </w:r>
    </w:p>
    <w:p w:rsidR="00F31170" w:rsidRPr="00A550AA" w:rsidRDefault="00F31170" w:rsidP="00F31170">
      <w:pPr>
        <w:jc w:val="right"/>
        <w:rPr>
          <w:b/>
          <w:sz w:val="28"/>
          <w:szCs w:val="28"/>
        </w:rPr>
      </w:pPr>
      <w:r w:rsidRPr="00A550AA">
        <w:rPr>
          <w:b/>
          <w:sz w:val="28"/>
          <w:szCs w:val="28"/>
        </w:rPr>
        <w:t xml:space="preserve">                                                                                  Терехова Светлана Валентиновна</w:t>
      </w:r>
    </w:p>
    <w:p w:rsidR="00F31170" w:rsidRPr="00F31170" w:rsidRDefault="00F31170" w:rsidP="00F31170">
      <w:pPr>
        <w:jc w:val="right"/>
      </w:pPr>
    </w:p>
    <w:p w:rsidR="00F31170" w:rsidRDefault="00F31170" w:rsidP="00195AB7">
      <w:pPr>
        <w:jc w:val="right"/>
      </w:pPr>
    </w:p>
    <w:p w:rsidR="00F31170" w:rsidRDefault="00F31170" w:rsidP="00195AB7">
      <w:pPr>
        <w:jc w:val="right"/>
      </w:pPr>
    </w:p>
    <w:p w:rsidR="00F31170" w:rsidRDefault="00F31170" w:rsidP="00195AB7">
      <w:pPr>
        <w:jc w:val="right"/>
      </w:pPr>
    </w:p>
    <w:p w:rsidR="00F31170" w:rsidRDefault="00F31170" w:rsidP="00195AB7">
      <w:pPr>
        <w:jc w:val="right"/>
      </w:pPr>
    </w:p>
    <w:p w:rsidR="00F31170" w:rsidRDefault="00F31170" w:rsidP="00195AB7">
      <w:pPr>
        <w:jc w:val="right"/>
      </w:pPr>
    </w:p>
    <w:p w:rsidR="00195AB7" w:rsidRPr="00195AB7" w:rsidRDefault="00195AB7" w:rsidP="00195AB7">
      <w:r w:rsidRPr="00195AB7">
        <w:t xml:space="preserve">                                           </w:t>
      </w:r>
    </w:p>
    <w:p w:rsidR="00195AB7" w:rsidRPr="00195AB7" w:rsidRDefault="00195AB7" w:rsidP="00195AB7">
      <w:r w:rsidRPr="00195AB7">
        <w:t xml:space="preserve">               </w:t>
      </w:r>
    </w:p>
    <w:p w:rsidR="00F31170" w:rsidRDefault="00F31170" w:rsidP="00F31170">
      <w:pPr>
        <w:jc w:val="center"/>
      </w:pPr>
      <w:r>
        <w:t>г. Мышкин</w:t>
      </w:r>
    </w:p>
    <w:p w:rsidR="00195AB7" w:rsidRPr="00195AB7" w:rsidRDefault="00F31170" w:rsidP="00F31170">
      <w:pPr>
        <w:jc w:val="center"/>
      </w:pPr>
      <w:r>
        <w:t>2018г.</w:t>
      </w:r>
    </w:p>
    <w:p w:rsidR="00195AB7" w:rsidRPr="00195AB7" w:rsidRDefault="00195AB7" w:rsidP="00195AB7"/>
    <w:p w:rsidR="00195AB7" w:rsidRPr="006060D0" w:rsidRDefault="00195AB7" w:rsidP="00195AB7">
      <w:pPr>
        <w:rPr>
          <w:rFonts w:ascii="Times New Roman" w:hAnsi="Times New Roman" w:cs="Times New Roman"/>
        </w:rPr>
      </w:pPr>
    </w:p>
    <w:p w:rsidR="00592C53" w:rsidRPr="006060D0" w:rsidRDefault="00592C53" w:rsidP="006060D0">
      <w:pPr>
        <w:jc w:val="center"/>
        <w:rPr>
          <w:rFonts w:ascii="Times New Roman" w:hAnsi="Times New Roman" w:cs="Times New Roman"/>
          <w:sz w:val="28"/>
          <w:szCs w:val="28"/>
        </w:rPr>
      </w:pPr>
      <w:r w:rsidRPr="006060D0">
        <w:rPr>
          <w:rFonts w:ascii="Times New Roman" w:hAnsi="Times New Roman" w:cs="Times New Roman"/>
          <w:sz w:val="28"/>
          <w:szCs w:val="28"/>
        </w:rPr>
        <w:t>Паспорт творческо-познавательного проекта</w:t>
      </w:r>
    </w:p>
    <w:p w:rsidR="00592C53" w:rsidRPr="006060D0" w:rsidRDefault="00592C53" w:rsidP="006060D0">
      <w:pPr>
        <w:jc w:val="center"/>
        <w:rPr>
          <w:rFonts w:ascii="Times New Roman" w:hAnsi="Times New Roman" w:cs="Times New Roman"/>
          <w:sz w:val="28"/>
          <w:szCs w:val="28"/>
        </w:rPr>
      </w:pPr>
      <w:r w:rsidRPr="006060D0">
        <w:rPr>
          <w:rFonts w:ascii="Times New Roman" w:hAnsi="Times New Roman" w:cs="Times New Roman"/>
          <w:sz w:val="28"/>
          <w:szCs w:val="28"/>
        </w:rPr>
        <w:t>«День победы»</w:t>
      </w:r>
    </w:p>
    <w:p w:rsidR="00592C53" w:rsidRPr="006060D0" w:rsidRDefault="00592C53" w:rsidP="006060D0">
      <w:pPr>
        <w:jc w:val="center"/>
        <w:rPr>
          <w:rFonts w:ascii="Times New Roman" w:hAnsi="Times New Roman" w:cs="Times New Roman"/>
          <w:sz w:val="28"/>
          <w:szCs w:val="28"/>
        </w:rPr>
      </w:pPr>
      <w:r w:rsidRPr="006060D0">
        <w:rPr>
          <w:rFonts w:ascii="Times New Roman" w:hAnsi="Times New Roman" w:cs="Times New Roman"/>
          <w:sz w:val="28"/>
          <w:szCs w:val="28"/>
        </w:rPr>
        <w:t>Возраст детей 4-5лет.</w:t>
      </w:r>
    </w:p>
    <w:p w:rsidR="00592C53" w:rsidRPr="006060D0" w:rsidRDefault="00592C53" w:rsidP="009A6659">
      <w:pPr>
        <w:rPr>
          <w:rFonts w:ascii="Times New Roman" w:hAnsi="Times New Roman" w:cs="Times New Roman"/>
          <w:sz w:val="28"/>
          <w:szCs w:val="28"/>
        </w:rPr>
      </w:pPr>
    </w:p>
    <w:p w:rsidR="00914384" w:rsidRPr="006060D0" w:rsidRDefault="00914384" w:rsidP="009A6659">
      <w:pPr>
        <w:rPr>
          <w:rFonts w:ascii="Times New Roman" w:hAnsi="Times New Roman" w:cs="Times New Roman"/>
          <w:sz w:val="28"/>
          <w:szCs w:val="28"/>
        </w:rPr>
      </w:pPr>
      <w:r w:rsidRPr="006060D0">
        <w:rPr>
          <w:rFonts w:ascii="Times New Roman" w:hAnsi="Times New Roman" w:cs="Times New Roman"/>
          <w:sz w:val="28"/>
          <w:szCs w:val="28"/>
        </w:rPr>
        <w:t>Актуальность:</w:t>
      </w:r>
    </w:p>
    <w:p w:rsidR="00914384" w:rsidRPr="006060D0" w:rsidRDefault="00914384" w:rsidP="009A6659">
      <w:pPr>
        <w:rPr>
          <w:rFonts w:ascii="Times New Roman" w:hAnsi="Times New Roman" w:cs="Times New Roman"/>
          <w:sz w:val="28"/>
          <w:szCs w:val="28"/>
        </w:rPr>
      </w:pPr>
      <w:r w:rsidRPr="006060D0">
        <w:rPr>
          <w:rFonts w:ascii="Times New Roman" w:hAnsi="Times New Roman" w:cs="Times New Roman"/>
          <w:sz w:val="28"/>
          <w:szCs w:val="28"/>
        </w:rPr>
        <w:t>День Победы — 9 мая это праздник, о котором должен знать каждый ребенок. Необходимо с детства рассказывать детям что такое война,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w:t>
      </w:r>
    </w:p>
    <w:p w:rsidR="00E8575E" w:rsidRDefault="00E8575E" w:rsidP="009A6659">
      <w:pPr>
        <w:rPr>
          <w:rFonts w:ascii="Times New Roman" w:hAnsi="Times New Roman" w:cs="Times New Roman"/>
          <w:sz w:val="28"/>
          <w:szCs w:val="28"/>
        </w:rPr>
      </w:pPr>
      <w:r>
        <w:rPr>
          <w:rFonts w:ascii="Times New Roman" w:hAnsi="Times New Roman" w:cs="Times New Roman"/>
          <w:sz w:val="28"/>
          <w:szCs w:val="28"/>
        </w:rPr>
        <w:t>Цель:</w:t>
      </w:r>
      <w:r w:rsidRPr="00E8575E">
        <w:rPr>
          <w:rFonts w:ascii="Times New Roman" w:hAnsi="Times New Roman" w:cs="Times New Roman"/>
          <w:sz w:val="28"/>
          <w:szCs w:val="28"/>
        </w:rPr>
        <w:t xml:space="preserve"> Формирование нравственных ценностей. </w:t>
      </w:r>
    </w:p>
    <w:p w:rsidR="00B46332" w:rsidRDefault="00B46332" w:rsidP="009A6659">
      <w:pPr>
        <w:rPr>
          <w:rFonts w:ascii="Times New Roman" w:hAnsi="Times New Roman" w:cs="Times New Roman"/>
          <w:sz w:val="28"/>
          <w:szCs w:val="28"/>
        </w:rPr>
      </w:pPr>
      <w:r w:rsidRPr="006060D0">
        <w:rPr>
          <w:rFonts w:ascii="Times New Roman" w:hAnsi="Times New Roman" w:cs="Times New Roman"/>
          <w:sz w:val="28"/>
          <w:szCs w:val="28"/>
        </w:rPr>
        <w:t>Задачи:</w:t>
      </w:r>
    </w:p>
    <w:p w:rsidR="004C258D" w:rsidRPr="004C258D" w:rsidRDefault="004C258D" w:rsidP="009A6659">
      <w:pPr>
        <w:rPr>
          <w:rFonts w:ascii="Times New Roman" w:hAnsi="Times New Roman" w:cs="Times New Roman"/>
          <w:sz w:val="28"/>
          <w:szCs w:val="28"/>
        </w:rPr>
      </w:pPr>
      <w:r>
        <w:rPr>
          <w:rFonts w:ascii="Times New Roman" w:hAnsi="Times New Roman" w:cs="Times New Roman"/>
          <w:sz w:val="28"/>
          <w:szCs w:val="28"/>
        </w:rPr>
        <w:t>Образовательные:</w:t>
      </w:r>
    </w:p>
    <w:p w:rsidR="00E87676" w:rsidRDefault="00FE4677" w:rsidP="009A6659">
      <w:pPr>
        <w:rPr>
          <w:rFonts w:ascii="Times New Roman" w:hAnsi="Times New Roman" w:cs="Times New Roman"/>
          <w:sz w:val="28"/>
          <w:szCs w:val="28"/>
        </w:rPr>
      </w:pPr>
      <w:r w:rsidRPr="006060D0">
        <w:rPr>
          <w:rFonts w:ascii="Times New Roman" w:hAnsi="Times New Roman" w:cs="Times New Roman"/>
          <w:sz w:val="28"/>
          <w:szCs w:val="28"/>
        </w:rPr>
        <w:t>Расширя</w:t>
      </w:r>
      <w:r w:rsidR="00B46332" w:rsidRPr="006060D0">
        <w:rPr>
          <w:rFonts w:ascii="Times New Roman" w:hAnsi="Times New Roman" w:cs="Times New Roman"/>
          <w:sz w:val="28"/>
          <w:szCs w:val="28"/>
        </w:rPr>
        <w:t>ть знания и представления детей о</w:t>
      </w:r>
      <w:r w:rsidR="00A76AD2" w:rsidRPr="006060D0">
        <w:rPr>
          <w:rFonts w:ascii="Times New Roman" w:hAnsi="Times New Roman" w:cs="Times New Roman"/>
          <w:sz w:val="28"/>
          <w:szCs w:val="28"/>
        </w:rPr>
        <w:t xml:space="preserve"> Великой Отечественной Войне.</w:t>
      </w:r>
    </w:p>
    <w:p w:rsidR="004C258D" w:rsidRDefault="004C258D" w:rsidP="004C258D">
      <w:pPr>
        <w:rPr>
          <w:rFonts w:ascii="Times New Roman" w:hAnsi="Times New Roman" w:cs="Times New Roman"/>
          <w:sz w:val="28"/>
          <w:szCs w:val="28"/>
        </w:rPr>
      </w:pPr>
      <w:r>
        <w:rPr>
          <w:rFonts w:ascii="Times New Roman" w:hAnsi="Times New Roman" w:cs="Times New Roman"/>
          <w:sz w:val="28"/>
          <w:szCs w:val="28"/>
        </w:rPr>
        <w:t>Развивающие:</w:t>
      </w:r>
    </w:p>
    <w:p w:rsidR="00F85A46" w:rsidRPr="00F85A46" w:rsidRDefault="00F85A46" w:rsidP="00F85A46">
      <w:pPr>
        <w:rPr>
          <w:rFonts w:ascii="Times New Roman" w:hAnsi="Times New Roman" w:cs="Times New Roman"/>
          <w:sz w:val="28"/>
          <w:szCs w:val="28"/>
        </w:rPr>
      </w:pPr>
      <w:r w:rsidRPr="00F85A46">
        <w:rPr>
          <w:rFonts w:ascii="Times New Roman" w:hAnsi="Times New Roman" w:cs="Times New Roman"/>
          <w:sz w:val="28"/>
          <w:szCs w:val="28"/>
        </w:rPr>
        <w:t>Формировать у детей интерес к празднику «День победы».</w:t>
      </w:r>
    </w:p>
    <w:p w:rsidR="00B46332" w:rsidRPr="006060D0" w:rsidRDefault="00FE4677" w:rsidP="009A6659">
      <w:pPr>
        <w:rPr>
          <w:rFonts w:ascii="Times New Roman" w:hAnsi="Times New Roman" w:cs="Times New Roman"/>
          <w:sz w:val="28"/>
          <w:szCs w:val="28"/>
        </w:rPr>
      </w:pPr>
      <w:r w:rsidRPr="006060D0">
        <w:rPr>
          <w:rFonts w:ascii="Times New Roman" w:hAnsi="Times New Roman" w:cs="Times New Roman"/>
          <w:sz w:val="28"/>
          <w:szCs w:val="28"/>
        </w:rPr>
        <w:t xml:space="preserve">Развивать </w:t>
      </w:r>
      <w:r w:rsidR="00B46332" w:rsidRPr="006060D0">
        <w:rPr>
          <w:rFonts w:ascii="Times New Roman" w:hAnsi="Times New Roman" w:cs="Times New Roman"/>
          <w:sz w:val="28"/>
          <w:szCs w:val="28"/>
        </w:rPr>
        <w:t>творческие способности детей.</w:t>
      </w:r>
    </w:p>
    <w:p w:rsidR="00B46332" w:rsidRDefault="00B46332" w:rsidP="009A6659">
      <w:pPr>
        <w:rPr>
          <w:rFonts w:ascii="Times New Roman" w:hAnsi="Times New Roman" w:cs="Times New Roman"/>
          <w:sz w:val="28"/>
          <w:szCs w:val="28"/>
        </w:rPr>
      </w:pPr>
      <w:r w:rsidRPr="006060D0">
        <w:rPr>
          <w:rFonts w:ascii="Times New Roman" w:hAnsi="Times New Roman" w:cs="Times New Roman"/>
          <w:sz w:val="28"/>
          <w:szCs w:val="28"/>
        </w:rPr>
        <w:t>Активизировать словарный запас, развить речь детей.</w:t>
      </w:r>
    </w:p>
    <w:p w:rsidR="004C258D" w:rsidRDefault="004C258D" w:rsidP="009A6659">
      <w:pPr>
        <w:rPr>
          <w:rFonts w:ascii="Times New Roman" w:hAnsi="Times New Roman" w:cs="Times New Roman"/>
          <w:sz w:val="28"/>
          <w:szCs w:val="28"/>
        </w:rPr>
      </w:pPr>
      <w:r>
        <w:rPr>
          <w:rFonts w:ascii="Times New Roman" w:hAnsi="Times New Roman" w:cs="Times New Roman"/>
          <w:sz w:val="28"/>
          <w:szCs w:val="28"/>
        </w:rPr>
        <w:t>Воспитательные:</w:t>
      </w:r>
    </w:p>
    <w:p w:rsidR="004C258D" w:rsidRPr="004C258D" w:rsidRDefault="004C258D" w:rsidP="004C258D">
      <w:pPr>
        <w:rPr>
          <w:rFonts w:ascii="Times New Roman" w:hAnsi="Times New Roman" w:cs="Times New Roman"/>
          <w:sz w:val="28"/>
          <w:szCs w:val="28"/>
        </w:rPr>
      </w:pPr>
      <w:r w:rsidRPr="004C258D">
        <w:rPr>
          <w:rFonts w:ascii="Times New Roman" w:hAnsi="Times New Roman" w:cs="Times New Roman"/>
          <w:sz w:val="28"/>
          <w:szCs w:val="28"/>
        </w:rPr>
        <w:t>Воспитывать у детей гордость и уважение к ветеранам ВОВ, чувство гордости за Родину.</w:t>
      </w:r>
    </w:p>
    <w:p w:rsidR="00B46332" w:rsidRPr="006060D0" w:rsidRDefault="00FE4677" w:rsidP="009A6659">
      <w:pPr>
        <w:rPr>
          <w:rFonts w:ascii="Times New Roman" w:hAnsi="Times New Roman" w:cs="Times New Roman"/>
          <w:sz w:val="28"/>
          <w:szCs w:val="28"/>
        </w:rPr>
      </w:pPr>
      <w:r w:rsidRPr="006060D0">
        <w:rPr>
          <w:rFonts w:ascii="Times New Roman" w:hAnsi="Times New Roman" w:cs="Times New Roman"/>
          <w:sz w:val="28"/>
          <w:szCs w:val="28"/>
        </w:rPr>
        <w:t xml:space="preserve">Вовлекать </w:t>
      </w:r>
      <w:r w:rsidR="00B46332" w:rsidRPr="006060D0">
        <w:rPr>
          <w:rFonts w:ascii="Times New Roman" w:hAnsi="Times New Roman" w:cs="Times New Roman"/>
          <w:sz w:val="28"/>
          <w:szCs w:val="28"/>
        </w:rPr>
        <w:t>родителей в педагогический процесс группы.</w:t>
      </w:r>
    </w:p>
    <w:p w:rsidR="00B46332" w:rsidRPr="006060D0" w:rsidRDefault="00B46332" w:rsidP="009A6659">
      <w:pPr>
        <w:rPr>
          <w:rFonts w:ascii="Times New Roman" w:hAnsi="Times New Roman" w:cs="Times New Roman"/>
          <w:sz w:val="28"/>
          <w:szCs w:val="28"/>
        </w:rPr>
      </w:pPr>
    </w:p>
    <w:p w:rsidR="00B46332" w:rsidRPr="006060D0" w:rsidRDefault="00B46332" w:rsidP="009A6659">
      <w:pPr>
        <w:rPr>
          <w:rFonts w:ascii="Times New Roman" w:hAnsi="Times New Roman" w:cs="Times New Roman"/>
          <w:sz w:val="28"/>
          <w:szCs w:val="28"/>
        </w:rPr>
      </w:pPr>
      <w:r w:rsidRPr="006060D0">
        <w:rPr>
          <w:rFonts w:ascii="Times New Roman" w:hAnsi="Times New Roman" w:cs="Times New Roman"/>
          <w:sz w:val="28"/>
          <w:szCs w:val="28"/>
        </w:rPr>
        <w:t>Ожидаемый результат:</w:t>
      </w:r>
    </w:p>
    <w:p w:rsidR="00F80CFA" w:rsidRPr="006060D0" w:rsidRDefault="00B46332" w:rsidP="009A6659">
      <w:pPr>
        <w:rPr>
          <w:rFonts w:ascii="Times New Roman" w:hAnsi="Times New Roman" w:cs="Times New Roman"/>
          <w:sz w:val="28"/>
          <w:szCs w:val="28"/>
        </w:rPr>
      </w:pPr>
      <w:r w:rsidRPr="006060D0">
        <w:rPr>
          <w:rFonts w:ascii="Times New Roman" w:hAnsi="Times New Roman" w:cs="Times New Roman"/>
          <w:sz w:val="28"/>
          <w:szCs w:val="28"/>
        </w:rPr>
        <w:t>В ходе проекта дети узнали много информации</w:t>
      </w:r>
      <w:r w:rsidR="00EE07CE" w:rsidRPr="006060D0">
        <w:rPr>
          <w:rFonts w:ascii="Times New Roman" w:hAnsi="Times New Roman" w:cs="Times New Roman"/>
          <w:sz w:val="28"/>
          <w:szCs w:val="28"/>
        </w:rPr>
        <w:t xml:space="preserve"> о</w:t>
      </w:r>
      <w:r w:rsidR="00EE07CE" w:rsidRPr="006060D0">
        <w:rPr>
          <w:rFonts w:ascii="Times New Roman" w:hAnsi="Times New Roman" w:cs="Times New Roman"/>
          <w:color w:val="111111"/>
          <w:sz w:val="28"/>
          <w:szCs w:val="28"/>
          <w:shd w:val="clear" w:color="auto" w:fill="FFFFFF"/>
        </w:rPr>
        <w:t xml:space="preserve"> </w:t>
      </w:r>
      <w:r w:rsidR="00EE07CE" w:rsidRPr="006060D0">
        <w:rPr>
          <w:rFonts w:ascii="Times New Roman" w:hAnsi="Times New Roman" w:cs="Times New Roman"/>
          <w:sz w:val="28"/>
          <w:szCs w:val="28"/>
        </w:rPr>
        <w:t>Великой Отечественной войне,</w:t>
      </w:r>
      <w:r w:rsidR="00F80CFA" w:rsidRPr="006060D0">
        <w:rPr>
          <w:rFonts w:ascii="Times New Roman" w:hAnsi="Times New Roman" w:cs="Times New Roman"/>
          <w:sz w:val="28"/>
          <w:szCs w:val="28"/>
        </w:rPr>
        <w:t xml:space="preserve"> о</w:t>
      </w:r>
      <w:r w:rsidR="00EE07CE" w:rsidRPr="006060D0">
        <w:rPr>
          <w:rFonts w:ascii="Times New Roman" w:hAnsi="Times New Roman" w:cs="Times New Roman"/>
          <w:sz w:val="28"/>
          <w:szCs w:val="28"/>
        </w:rPr>
        <w:t xml:space="preserve"> празднике «День победы»</w:t>
      </w:r>
      <w:r w:rsidR="00F80CFA" w:rsidRPr="006060D0">
        <w:rPr>
          <w:rFonts w:ascii="Times New Roman" w:hAnsi="Times New Roman" w:cs="Times New Roman"/>
          <w:sz w:val="28"/>
          <w:szCs w:val="28"/>
        </w:rPr>
        <w:t>.</w:t>
      </w:r>
    </w:p>
    <w:p w:rsidR="00B46332" w:rsidRPr="006060D0" w:rsidRDefault="00B46332" w:rsidP="009A6659">
      <w:pPr>
        <w:rPr>
          <w:rFonts w:ascii="Times New Roman" w:hAnsi="Times New Roman" w:cs="Times New Roman"/>
          <w:sz w:val="28"/>
          <w:szCs w:val="28"/>
        </w:rPr>
      </w:pPr>
      <w:r w:rsidRPr="006060D0">
        <w:rPr>
          <w:rFonts w:ascii="Times New Roman" w:hAnsi="Times New Roman" w:cs="Times New Roman"/>
          <w:sz w:val="28"/>
          <w:szCs w:val="28"/>
        </w:rPr>
        <w:t>Результатом деятельности детей и родителей стала выставка совместных и детских работ.</w:t>
      </w:r>
    </w:p>
    <w:p w:rsidR="00B46332" w:rsidRPr="006060D0" w:rsidRDefault="00B46332" w:rsidP="009A6659">
      <w:pPr>
        <w:rPr>
          <w:rFonts w:ascii="Times New Roman" w:hAnsi="Times New Roman" w:cs="Times New Roman"/>
          <w:sz w:val="28"/>
          <w:szCs w:val="28"/>
        </w:rPr>
      </w:pPr>
    </w:p>
    <w:p w:rsidR="00E36B8A" w:rsidRPr="006060D0" w:rsidRDefault="00E36B8A" w:rsidP="00E36B8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880"/>
        <w:gridCol w:w="2865"/>
        <w:gridCol w:w="14"/>
        <w:gridCol w:w="2879"/>
      </w:tblGrid>
      <w:tr w:rsidR="00E36B8A" w:rsidRPr="006060D0" w:rsidTr="00FA7E51">
        <w:trPr>
          <w:trHeight w:val="598"/>
        </w:trPr>
        <w:tc>
          <w:tcPr>
            <w:tcW w:w="2880" w:type="dxa"/>
          </w:tcPr>
          <w:p w:rsidR="00E36B8A" w:rsidRPr="006060D0" w:rsidRDefault="00E36B8A" w:rsidP="00E36B8A">
            <w:pPr>
              <w:spacing w:after="160" w:line="259" w:lineRule="auto"/>
              <w:rPr>
                <w:rFonts w:ascii="Times New Roman" w:hAnsi="Times New Roman" w:cs="Times New Roman"/>
                <w:b/>
                <w:sz w:val="28"/>
                <w:szCs w:val="28"/>
              </w:rPr>
            </w:pPr>
            <w:r w:rsidRPr="006060D0">
              <w:rPr>
                <w:rFonts w:ascii="Times New Roman" w:hAnsi="Times New Roman" w:cs="Times New Roman"/>
                <w:b/>
                <w:sz w:val="28"/>
                <w:szCs w:val="28"/>
              </w:rPr>
              <w:t>№ этапа</w:t>
            </w:r>
          </w:p>
        </w:tc>
        <w:tc>
          <w:tcPr>
            <w:tcW w:w="2879" w:type="dxa"/>
            <w:gridSpan w:val="2"/>
          </w:tcPr>
          <w:p w:rsidR="00E36B8A" w:rsidRPr="006060D0" w:rsidRDefault="00E36B8A" w:rsidP="00E36B8A">
            <w:pPr>
              <w:spacing w:after="160" w:line="259" w:lineRule="auto"/>
              <w:rPr>
                <w:rFonts w:ascii="Times New Roman" w:hAnsi="Times New Roman" w:cs="Times New Roman"/>
                <w:b/>
                <w:sz w:val="28"/>
                <w:szCs w:val="28"/>
              </w:rPr>
            </w:pPr>
            <w:r w:rsidRPr="006060D0">
              <w:rPr>
                <w:rFonts w:ascii="Times New Roman" w:hAnsi="Times New Roman" w:cs="Times New Roman"/>
                <w:b/>
                <w:sz w:val="28"/>
                <w:szCs w:val="28"/>
              </w:rPr>
              <w:t xml:space="preserve">мероприятие </w:t>
            </w:r>
          </w:p>
        </w:tc>
        <w:tc>
          <w:tcPr>
            <w:tcW w:w="2879" w:type="dxa"/>
          </w:tcPr>
          <w:p w:rsidR="00E36B8A" w:rsidRPr="006060D0" w:rsidRDefault="00E36B8A" w:rsidP="00E36B8A">
            <w:pPr>
              <w:spacing w:after="160" w:line="259" w:lineRule="auto"/>
              <w:rPr>
                <w:rFonts w:ascii="Times New Roman" w:hAnsi="Times New Roman" w:cs="Times New Roman"/>
                <w:b/>
                <w:sz w:val="28"/>
                <w:szCs w:val="28"/>
              </w:rPr>
            </w:pPr>
            <w:r w:rsidRPr="006060D0">
              <w:rPr>
                <w:rFonts w:ascii="Times New Roman" w:hAnsi="Times New Roman" w:cs="Times New Roman"/>
                <w:b/>
                <w:sz w:val="28"/>
                <w:szCs w:val="28"/>
              </w:rPr>
              <w:t>Исполнители</w:t>
            </w:r>
          </w:p>
        </w:tc>
      </w:tr>
      <w:tr w:rsidR="00E36B8A" w:rsidRPr="006060D0" w:rsidTr="00FA7E51">
        <w:trPr>
          <w:trHeight w:val="1859"/>
        </w:trPr>
        <w:tc>
          <w:tcPr>
            <w:tcW w:w="2880" w:type="dxa"/>
            <w:vMerge w:val="restart"/>
          </w:tcPr>
          <w:p w:rsidR="00E36B8A" w:rsidRPr="006060D0" w:rsidRDefault="00E36B8A" w:rsidP="00E36B8A">
            <w:pPr>
              <w:spacing w:after="160" w:line="259" w:lineRule="auto"/>
              <w:rPr>
                <w:rFonts w:ascii="Times New Roman" w:hAnsi="Times New Roman" w:cs="Times New Roman"/>
                <w:b/>
                <w:sz w:val="28"/>
                <w:szCs w:val="28"/>
              </w:rPr>
            </w:pPr>
            <w:r w:rsidRPr="006060D0">
              <w:rPr>
                <w:rFonts w:ascii="Times New Roman" w:hAnsi="Times New Roman" w:cs="Times New Roman"/>
                <w:b/>
                <w:sz w:val="28"/>
                <w:szCs w:val="28"/>
              </w:rPr>
              <w:t>1 этап</w:t>
            </w:r>
          </w:p>
        </w:tc>
        <w:tc>
          <w:tcPr>
            <w:tcW w:w="2879" w:type="dxa"/>
            <w:gridSpan w:val="2"/>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Провести беседу с родителями с целью вовлечения их в деятельность проекта.</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w:t>
            </w:r>
          </w:p>
        </w:tc>
      </w:tr>
      <w:tr w:rsidR="00E36B8A" w:rsidRPr="006060D0" w:rsidTr="00FA7E51">
        <w:trPr>
          <w:trHeight w:val="1094"/>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Разработка проекта, распределение обязанностей.</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родители, дети.</w:t>
            </w:r>
          </w:p>
        </w:tc>
      </w:tr>
      <w:tr w:rsidR="00E36B8A" w:rsidRPr="006060D0" w:rsidTr="00FA7E51">
        <w:trPr>
          <w:trHeight w:val="2111"/>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 xml:space="preserve">Подготовка необходимого материала. </w:t>
            </w:r>
          </w:p>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 xml:space="preserve">Подбор литературных произведений, </w:t>
            </w:r>
          </w:p>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иллюстрированного материала.</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w:t>
            </w:r>
          </w:p>
        </w:tc>
      </w:tr>
      <w:tr w:rsidR="00E36B8A" w:rsidRPr="006060D0" w:rsidTr="00FA7E51">
        <w:trPr>
          <w:trHeight w:val="787"/>
        </w:trPr>
        <w:tc>
          <w:tcPr>
            <w:tcW w:w="2880" w:type="dxa"/>
            <w:vMerge w:val="restart"/>
          </w:tcPr>
          <w:p w:rsidR="00E36B8A" w:rsidRPr="006060D0" w:rsidRDefault="00E36B8A" w:rsidP="00E36B8A">
            <w:pPr>
              <w:spacing w:after="160" w:line="259" w:lineRule="auto"/>
              <w:rPr>
                <w:rFonts w:ascii="Times New Roman" w:hAnsi="Times New Roman" w:cs="Times New Roman"/>
                <w:b/>
                <w:sz w:val="28"/>
                <w:szCs w:val="28"/>
              </w:rPr>
            </w:pPr>
            <w:r w:rsidRPr="006060D0">
              <w:rPr>
                <w:rFonts w:ascii="Times New Roman" w:hAnsi="Times New Roman" w:cs="Times New Roman"/>
                <w:b/>
                <w:sz w:val="28"/>
                <w:szCs w:val="28"/>
              </w:rPr>
              <w:t>2 этап</w:t>
            </w:r>
          </w:p>
        </w:tc>
        <w:tc>
          <w:tcPr>
            <w:tcW w:w="2879" w:type="dxa"/>
            <w:gridSpan w:val="2"/>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Беседы по теме.</w:t>
            </w:r>
          </w:p>
          <w:p w:rsidR="00E36B8A" w:rsidRPr="006060D0" w:rsidRDefault="00AE6D9C"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Чтение книг р</w:t>
            </w:r>
            <w:r w:rsidR="00E36B8A" w:rsidRPr="006060D0">
              <w:rPr>
                <w:rFonts w:ascii="Times New Roman" w:hAnsi="Times New Roman" w:cs="Times New Roman"/>
                <w:sz w:val="28"/>
                <w:szCs w:val="28"/>
              </w:rPr>
              <w:t>асс</w:t>
            </w:r>
            <w:r w:rsidRPr="006060D0">
              <w:rPr>
                <w:rFonts w:ascii="Times New Roman" w:hAnsi="Times New Roman" w:cs="Times New Roman"/>
                <w:sz w:val="28"/>
                <w:szCs w:val="28"/>
              </w:rPr>
              <w:t>матривание иллюстраций о</w:t>
            </w:r>
            <w:r w:rsidR="00E36B8A" w:rsidRPr="006060D0">
              <w:rPr>
                <w:rFonts w:ascii="Times New Roman" w:hAnsi="Times New Roman" w:cs="Times New Roman"/>
                <w:sz w:val="28"/>
                <w:szCs w:val="28"/>
              </w:rPr>
              <w:t>.</w:t>
            </w:r>
            <w:bookmarkStart w:id="0" w:name="_GoBack"/>
            <w:bookmarkEnd w:id="0"/>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дети.</w:t>
            </w:r>
          </w:p>
        </w:tc>
      </w:tr>
      <w:tr w:rsidR="00E36B8A" w:rsidRPr="006060D0" w:rsidTr="00FA7E51">
        <w:trPr>
          <w:trHeight w:val="819"/>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Создание совместных работ.</w:t>
            </w:r>
          </w:p>
          <w:p w:rsidR="00E36B8A" w:rsidRPr="006060D0" w:rsidRDefault="00860268" w:rsidP="00FA7E51">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Выставка для родителей «Они защищали нашу родину»</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родители, дети.</w:t>
            </w:r>
          </w:p>
        </w:tc>
      </w:tr>
      <w:tr w:rsidR="00E36B8A" w:rsidRPr="006060D0" w:rsidTr="00FA7E51">
        <w:trPr>
          <w:trHeight w:val="661"/>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F81AA2" w:rsidRPr="006060D0" w:rsidRDefault="00F81AA2"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Рисование коктейльными</w:t>
            </w:r>
          </w:p>
          <w:p w:rsidR="00F81AA2" w:rsidRPr="006060D0" w:rsidRDefault="00F81AA2"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 xml:space="preserve">трубочками </w:t>
            </w:r>
          </w:p>
          <w:p w:rsidR="00E36B8A" w:rsidRPr="006060D0" w:rsidRDefault="000A6959"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«Вот какой у нас салют!</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дети.</w:t>
            </w:r>
          </w:p>
        </w:tc>
      </w:tr>
      <w:tr w:rsidR="00E36B8A" w:rsidRPr="006060D0" w:rsidTr="00FA7E51">
        <w:trPr>
          <w:trHeight w:val="724"/>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E36B8A" w:rsidRPr="006060D0" w:rsidRDefault="000A6959"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Раскрашивание  открыток к 9 мая.</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дети.</w:t>
            </w:r>
          </w:p>
        </w:tc>
      </w:tr>
      <w:tr w:rsidR="00E36B8A" w:rsidRPr="006060D0" w:rsidTr="00FA7E51">
        <w:trPr>
          <w:trHeight w:val="504"/>
        </w:trPr>
        <w:tc>
          <w:tcPr>
            <w:tcW w:w="2880" w:type="dxa"/>
            <w:vMerge/>
          </w:tcPr>
          <w:p w:rsidR="00E36B8A" w:rsidRPr="006060D0" w:rsidRDefault="00E36B8A" w:rsidP="00E36B8A">
            <w:pPr>
              <w:spacing w:after="160" w:line="259" w:lineRule="auto"/>
              <w:rPr>
                <w:rFonts w:ascii="Times New Roman" w:hAnsi="Times New Roman" w:cs="Times New Roman"/>
                <w:sz w:val="28"/>
                <w:szCs w:val="28"/>
              </w:rPr>
            </w:pPr>
          </w:p>
        </w:tc>
        <w:tc>
          <w:tcPr>
            <w:tcW w:w="2879" w:type="dxa"/>
            <w:gridSpan w:val="2"/>
          </w:tcPr>
          <w:p w:rsidR="00E36B8A" w:rsidRPr="006060D0" w:rsidRDefault="00E9314F" w:rsidP="00E36B8A">
            <w:pPr>
              <w:spacing w:after="160" w:line="259" w:lineRule="auto"/>
              <w:rPr>
                <w:rFonts w:ascii="Times New Roman" w:hAnsi="Times New Roman" w:cs="Times New Roman"/>
                <w:sz w:val="28"/>
                <w:szCs w:val="28"/>
              </w:rPr>
            </w:pPr>
            <w:proofErr w:type="spellStart"/>
            <w:r w:rsidRPr="006060D0">
              <w:rPr>
                <w:rFonts w:ascii="Times New Roman" w:hAnsi="Times New Roman" w:cs="Times New Roman"/>
                <w:sz w:val="28"/>
                <w:szCs w:val="28"/>
              </w:rPr>
              <w:t>Пластилинография</w:t>
            </w:r>
            <w:proofErr w:type="spellEnd"/>
            <w:r w:rsidRPr="006060D0">
              <w:rPr>
                <w:rFonts w:ascii="Times New Roman" w:hAnsi="Times New Roman" w:cs="Times New Roman"/>
                <w:sz w:val="28"/>
                <w:szCs w:val="28"/>
              </w:rPr>
              <w:t xml:space="preserve"> «Вечный огонь»</w:t>
            </w:r>
          </w:p>
        </w:tc>
        <w:tc>
          <w:tcPr>
            <w:tcW w:w="2879" w:type="dxa"/>
          </w:tcPr>
          <w:p w:rsidR="00E36B8A" w:rsidRPr="006060D0" w:rsidRDefault="00E36B8A" w:rsidP="00E36B8A">
            <w:pPr>
              <w:spacing w:after="160" w:line="259" w:lineRule="auto"/>
              <w:rPr>
                <w:rFonts w:ascii="Times New Roman" w:hAnsi="Times New Roman" w:cs="Times New Roman"/>
                <w:sz w:val="28"/>
                <w:szCs w:val="28"/>
              </w:rPr>
            </w:pPr>
            <w:r w:rsidRPr="006060D0">
              <w:rPr>
                <w:rFonts w:ascii="Times New Roman" w:hAnsi="Times New Roman" w:cs="Times New Roman"/>
                <w:sz w:val="28"/>
                <w:szCs w:val="28"/>
              </w:rPr>
              <w:t>Воспитатели, дети.</w:t>
            </w:r>
          </w:p>
        </w:tc>
      </w:tr>
      <w:tr w:rsidR="00FA7E51" w:rsidRPr="006060D0" w:rsidTr="00FA7E51">
        <w:tblPrEx>
          <w:tblLook w:val="0000" w:firstRow="0" w:lastRow="0" w:firstColumn="0" w:lastColumn="0" w:noHBand="0" w:noVBand="0"/>
        </w:tblPrEx>
        <w:trPr>
          <w:trHeight w:val="795"/>
        </w:trPr>
        <w:tc>
          <w:tcPr>
            <w:tcW w:w="2880" w:type="dxa"/>
            <w:vMerge w:val="restart"/>
          </w:tcPr>
          <w:p w:rsidR="00FA7E51" w:rsidRPr="006060D0" w:rsidRDefault="00FA7E51" w:rsidP="00B45DA7">
            <w:pPr>
              <w:ind w:left="-5"/>
              <w:rPr>
                <w:rFonts w:ascii="Times New Roman" w:hAnsi="Times New Roman" w:cs="Times New Roman"/>
                <w:b/>
                <w:sz w:val="28"/>
                <w:szCs w:val="28"/>
              </w:rPr>
            </w:pPr>
            <w:r w:rsidRPr="006060D0">
              <w:rPr>
                <w:rFonts w:ascii="Times New Roman" w:hAnsi="Times New Roman" w:cs="Times New Roman"/>
                <w:b/>
                <w:sz w:val="28"/>
                <w:szCs w:val="28"/>
              </w:rPr>
              <w:lastRenderedPageBreak/>
              <w:t>3 этап</w:t>
            </w:r>
          </w:p>
          <w:p w:rsidR="00FA7E51" w:rsidRPr="006060D0" w:rsidRDefault="00FA7E51" w:rsidP="00B45DA7">
            <w:pPr>
              <w:ind w:left="-5"/>
              <w:rPr>
                <w:rFonts w:ascii="Times New Roman" w:hAnsi="Times New Roman" w:cs="Times New Roman"/>
                <w:sz w:val="28"/>
                <w:szCs w:val="28"/>
              </w:rPr>
            </w:pPr>
          </w:p>
          <w:p w:rsidR="00FA7E51" w:rsidRPr="006060D0" w:rsidRDefault="00FA7E51" w:rsidP="00B45DA7">
            <w:pPr>
              <w:spacing w:after="160" w:line="259" w:lineRule="auto"/>
              <w:ind w:left="-5"/>
              <w:rPr>
                <w:rFonts w:ascii="Times New Roman" w:hAnsi="Times New Roman" w:cs="Times New Roman"/>
                <w:sz w:val="28"/>
                <w:szCs w:val="28"/>
              </w:rPr>
            </w:pPr>
          </w:p>
        </w:tc>
        <w:tc>
          <w:tcPr>
            <w:tcW w:w="2865" w:type="dxa"/>
          </w:tcPr>
          <w:p w:rsidR="00FA7E51" w:rsidRPr="006060D0" w:rsidRDefault="00FA7E51" w:rsidP="00B45DA7">
            <w:pPr>
              <w:rPr>
                <w:rFonts w:ascii="Times New Roman" w:hAnsi="Times New Roman" w:cs="Times New Roman"/>
                <w:sz w:val="28"/>
                <w:szCs w:val="28"/>
              </w:rPr>
            </w:pPr>
            <w:r w:rsidRPr="006060D0">
              <w:rPr>
                <w:rFonts w:ascii="Times New Roman" w:hAnsi="Times New Roman" w:cs="Times New Roman"/>
                <w:sz w:val="28"/>
                <w:szCs w:val="28"/>
              </w:rPr>
              <w:t>Выставка детских работ.</w:t>
            </w:r>
          </w:p>
          <w:p w:rsidR="00FA7E51" w:rsidRPr="006060D0" w:rsidRDefault="00FA7E51" w:rsidP="00B45DA7">
            <w:pPr>
              <w:ind w:left="-5"/>
              <w:rPr>
                <w:rFonts w:ascii="Times New Roman" w:hAnsi="Times New Roman" w:cs="Times New Roman"/>
                <w:sz w:val="28"/>
                <w:szCs w:val="28"/>
              </w:rPr>
            </w:pPr>
          </w:p>
        </w:tc>
        <w:tc>
          <w:tcPr>
            <w:tcW w:w="2893" w:type="dxa"/>
            <w:gridSpan w:val="2"/>
          </w:tcPr>
          <w:p w:rsidR="00FA7E51" w:rsidRPr="006060D0" w:rsidRDefault="00FA7E51" w:rsidP="00B45DA7">
            <w:pPr>
              <w:rPr>
                <w:rFonts w:ascii="Times New Roman" w:hAnsi="Times New Roman" w:cs="Times New Roman"/>
                <w:sz w:val="28"/>
                <w:szCs w:val="28"/>
              </w:rPr>
            </w:pPr>
            <w:r w:rsidRPr="006060D0">
              <w:rPr>
                <w:rFonts w:ascii="Times New Roman" w:hAnsi="Times New Roman" w:cs="Times New Roman"/>
                <w:sz w:val="28"/>
                <w:szCs w:val="28"/>
              </w:rPr>
              <w:t>Воспитатели, дети.</w:t>
            </w:r>
          </w:p>
          <w:p w:rsidR="00FA7E51" w:rsidRPr="006060D0" w:rsidRDefault="00FA7E51" w:rsidP="00B45DA7">
            <w:pPr>
              <w:ind w:left="-5"/>
              <w:rPr>
                <w:rFonts w:ascii="Times New Roman" w:hAnsi="Times New Roman" w:cs="Times New Roman"/>
                <w:sz w:val="28"/>
                <w:szCs w:val="28"/>
              </w:rPr>
            </w:pPr>
          </w:p>
        </w:tc>
      </w:tr>
      <w:tr w:rsidR="00FA7E51" w:rsidRPr="006060D0" w:rsidTr="00FA7E51">
        <w:tblPrEx>
          <w:tblLook w:val="0000" w:firstRow="0" w:lastRow="0" w:firstColumn="0" w:lastColumn="0" w:noHBand="0" w:noVBand="0"/>
        </w:tblPrEx>
        <w:trPr>
          <w:trHeight w:val="855"/>
        </w:trPr>
        <w:tc>
          <w:tcPr>
            <w:tcW w:w="2880" w:type="dxa"/>
            <w:vMerge/>
          </w:tcPr>
          <w:p w:rsidR="00FA7E51" w:rsidRPr="006060D0" w:rsidRDefault="00FA7E51" w:rsidP="00B45DA7">
            <w:pPr>
              <w:ind w:left="-5"/>
              <w:rPr>
                <w:rFonts w:ascii="Times New Roman" w:hAnsi="Times New Roman" w:cs="Times New Roman"/>
                <w:sz w:val="28"/>
                <w:szCs w:val="28"/>
              </w:rPr>
            </w:pPr>
          </w:p>
        </w:tc>
        <w:tc>
          <w:tcPr>
            <w:tcW w:w="2865" w:type="dxa"/>
          </w:tcPr>
          <w:p w:rsidR="00FA7E51" w:rsidRPr="006060D0" w:rsidRDefault="00FA7E51" w:rsidP="00B45DA7">
            <w:pPr>
              <w:rPr>
                <w:rFonts w:ascii="Times New Roman" w:hAnsi="Times New Roman" w:cs="Times New Roman"/>
                <w:sz w:val="28"/>
                <w:szCs w:val="28"/>
              </w:rPr>
            </w:pPr>
            <w:r w:rsidRPr="006060D0">
              <w:rPr>
                <w:rFonts w:ascii="Times New Roman" w:hAnsi="Times New Roman" w:cs="Times New Roman"/>
                <w:sz w:val="28"/>
                <w:szCs w:val="28"/>
              </w:rPr>
              <w:t>Выставка совместных работ детей и родителей.</w:t>
            </w:r>
          </w:p>
        </w:tc>
        <w:tc>
          <w:tcPr>
            <w:tcW w:w="2893" w:type="dxa"/>
            <w:gridSpan w:val="2"/>
          </w:tcPr>
          <w:p w:rsidR="00FA7E51" w:rsidRPr="006060D0" w:rsidRDefault="00FA7E51" w:rsidP="00B45DA7">
            <w:pPr>
              <w:rPr>
                <w:rFonts w:ascii="Times New Roman" w:hAnsi="Times New Roman" w:cs="Times New Roman"/>
                <w:sz w:val="28"/>
                <w:szCs w:val="28"/>
              </w:rPr>
            </w:pPr>
            <w:r w:rsidRPr="006060D0">
              <w:rPr>
                <w:rFonts w:ascii="Times New Roman" w:hAnsi="Times New Roman" w:cs="Times New Roman"/>
                <w:sz w:val="28"/>
                <w:szCs w:val="28"/>
              </w:rPr>
              <w:t>Воспитатели, дети.</w:t>
            </w:r>
          </w:p>
        </w:tc>
      </w:tr>
    </w:tbl>
    <w:p w:rsidR="00E36B8A" w:rsidRPr="006060D0" w:rsidRDefault="00E36B8A">
      <w:pPr>
        <w:rPr>
          <w:rFonts w:ascii="Times New Roman" w:hAnsi="Times New Roman" w:cs="Times New Roman"/>
          <w:sz w:val="28"/>
          <w:szCs w:val="28"/>
        </w:rPr>
      </w:pPr>
    </w:p>
    <w:p w:rsidR="00E36B8A" w:rsidRPr="006060D0" w:rsidRDefault="00E36B8A">
      <w:pPr>
        <w:rPr>
          <w:rFonts w:ascii="Times New Roman" w:hAnsi="Times New Roman" w:cs="Times New Roman"/>
          <w:sz w:val="28"/>
          <w:szCs w:val="28"/>
        </w:rPr>
      </w:pPr>
    </w:p>
    <w:sectPr w:rsidR="00E36B8A" w:rsidRPr="00606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84"/>
    <w:rsid w:val="00086862"/>
    <w:rsid w:val="000A6959"/>
    <w:rsid w:val="00101265"/>
    <w:rsid w:val="00195AB7"/>
    <w:rsid w:val="00324D31"/>
    <w:rsid w:val="0042519A"/>
    <w:rsid w:val="00446119"/>
    <w:rsid w:val="00484A51"/>
    <w:rsid w:val="004C258D"/>
    <w:rsid w:val="004C44F5"/>
    <w:rsid w:val="00592C53"/>
    <w:rsid w:val="005D7406"/>
    <w:rsid w:val="006060D0"/>
    <w:rsid w:val="00630140"/>
    <w:rsid w:val="007D11A0"/>
    <w:rsid w:val="007F2E87"/>
    <w:rsid w:val="0081541A"/>
    <w:rsid w:val="00860268"/>
    <w:rsid w:val="00862688"/>
    <w:rsid w:val="00914384"/>
    <w:rsid w:val="009A6659"/>
    <w:rsid w:val="009D5537"/>
    <w:rsid w:val="00A248E3"/>
    <w:rsid w:val="00A517F3"/>
    <w:rsid w:val="00A550AA"/>
    <w:rsid w:val="00A76AD2"/>
    <w:rsid w:val="00A85F81"/>
    <w:rsid w:val="00AE6D9C"/>
    <w:rsid w:val="00B46332"/>
    <w:rsid w:val="00B626DE"/>
    <w:rsid w:val="00BB6E90"/>
    <w:rsid w:val="00C73F6D"/>
    <w:rsid w:val="00C82B24"/>
    <w:rsid w:val="00D17457"/>
    <w:rsid w:val="00D741B5"/>
    <w:rsid w:val="00E3558F"/>
    <w:rsid w:val="00E36B8A"/>
    <w:rsid w:val="00E8575E"/>
    <w:rsid w:val="00E87676"/>
    <w:rsid w:val="00E9314F"/>
    <w:rsid w:val="00EE07CE"/>
    <w:rsid w:val="00F31170"/>
    <w:rsid w:val="00F3346D"/>
    <w:rsid w:val="00F80CFA"/>
    <w:rsid w:val="00F81AA2"/>
    <w:rsid w:val="00F85A46"/>
    <w:rsid w:val="00FA1160"/>
    <w:rsid w:val="00FA7E51"/>
    <w:rsid w:val="00FB7FDA"/>
    <w:rsid w:val="00FD4034"/>
    <w:rsid w:val="00FE4677"/>
    <w:rsid w:val="00FF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BB9B"/>
  <w15:chartTrackingRefBased/>
  <w15:docId w15:val="{80780811-DA5A-441F-8C8D-1B7F0623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CBF7-3457-4018-8E3C-AA76D494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dc:creator>
  <cp:keywords/>
  <dc:description/>
  <cp:lastModifiedBy>Rogi</cp:lastModifiedBy>
  <cp:revision>55</cp:revision>
  <dcterms:created xsi:type="dcterms:W3CDTF">2018-04-06T16:02:00Z</dcterms:created>
  <dcterms:modified xsi:type="dcterms:W3CDTF">2019-01-11T03:47:00Z</dcterms:modified>
</cp:coreProperties>
</file>