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Конспект музыкального занятия с детьми старшей группы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3F">
        <w:rPr>
          <w:rFonts w:ascii="Times New Roman" w:hAnsi="Times New Roman" w:cs="Times New Roman"/>
          <w:b/>
          <w:sz w:val="28"/>
          <w:szCs w:val="28"/>
        </w:rPr>
        <w:t>«Путешествие в классическую музыку»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 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b/>
          <w:sz w:val="28"/>
          <w:szCs w:val="28"/>
        </w:rPr>
        <w:t>Цель:</w:t>
      </w:r>
      <w:r w:rsidRPr="003D3C3F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классической музыкой и средствами музыкальной выразительности и изобразительности в этих музыкальных произведениях, литературного творчества.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•         Обучать навыку внимательного слушания произведений, умению определять средства музыкальной выразительности и изобразительности в них.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•         Развивать музыкальный слух, память, умение передавать в движении характер и содержание музыкального произведения.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•         Развивать речевую активность и эмоциональное восприятие при слушании музыки.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•         Упражнять ритмично играть в ансамбле на детских музыкальных инструментах.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• Воспитывать интерес и любовь к классической музыке.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b/>
          <w:sz w:val="28"/>
          <w:szCs w:val="28"/>
        </w:rPr>
        <w:t>Оборудование для занятия</w:t>
      </w:r>
      <w:r w:rsidRPr="003D3C3F">
        <w:rPr>
          <w:rFonts w:ascii="Times New Roman" w:hAnsi="Times New Roman" w:cs="Times New Roman"/>
          <w:sz w:val="28"/>
          <w:szCs w:val="28"/>
        </w:rPr>
        <w:t>: рояль, металлофоны, картины «Осень», «Весна», записи классической музыки.</w:t>
      </w:r>
    </w:p>
    <w:p w:rsidR="003D3C3F" w:rsidRPr="003D3C3F" w:rsidRDefault="003D3C3F" w:rsidP="003D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C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bookmarkEnd w:id="0"/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Дети входят в зал и встают в круг с музыкальным руководителем. На фоне музыкального произведения «Сладкая грёза» П. И. Чайковского музыкальный руководитель читает стихотворение: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Тихо-тихо рядом сядем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Входит музыка в наш дом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В удивительном наряде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Разноцветном, расписном.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И раздвинутся вдруг стены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Купол неба голубой –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Это музыка торопит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И ведет нас за собой!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lastRenderedPageBreak/>
        <w:t>Вот такие удивительные, прекрасные строки про музыку. А звучала музыка Чайковского «Сладкая греза». Наша встреча проходит весной, давайте присядем на полянку, закроем глаза и внимательно прислушаемся: может быть мы что-то услышим!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Звучит пьеса А. Грига «Ручеёк»: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У проталинки в траве, между корней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Бежит, струится маленький, серебряный ручей.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 Как вы думаете, о чем эта музыка? Какой характер?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Дети: Она веселая, игривая, в середине грустная, тревожная, а затем снова, легкая и подвижная.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Назовите музыкальные инструменты, которые звучали в песне.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Ответы детей. Дети садятся на стульчики.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Ребята, хотите отправиться в путешествие по волшебной стране музыки, ведь музыку можно не только слушать, под неё можно двигаться. Послушайте музыку и скажите, какие движения можно под неё выполнить.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 xml:space="preserve">Звучит «Марш» Дунаевского, «Полька» Рахманинова, «Вальс» </w:t>
      </w:r>
      <w:proofErr w:type="spellStart"/>
      <w:r w:rsidRPr="003D3C3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3D3C3F">
        <w:rPr>
          <w:rFonts w:ascii="Times New Roman" w:hAnsi="Times New Roman" w:cs="Times New Roman"/>
          <w:sz w:val="28"/>
          <w:szCs w:val="28"/>
        </w:rPr>
        <w:t>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Дети: маршировать, танцевать: прыгать, кружиться.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Повторно звучит музыка и дети выполняют движения. Садятся на стульчики.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Молодцы, а сейчас я вам предлагаю рассмотреть картины.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Дети рассматривают репродукции картин.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Расскажите, какое время года изображено на картинах художников?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Задание: Ребята, вы должны определить к какой картине подходит этот фрагмент музыкального произведения.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Звучит «Осенняя песня» Чайковского и «Подснежник»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lastRenderedPageBreak/>
        <w:t>После прослушивания дети определяют к какой картине подходит музыкальное произведение.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 Молодцы, вы не только можете слушать, но и почувствовать, о чем рассказывает музыка. Пока мы с вами слушали музыку –на небе появились тучи и пошел дождь. А каким он будет, нам об этом расскажет музыка Я. Н. Любарский «Дождик».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 ребята, а каким бывает дождик?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Дети: весёлый, озорной, радостный, сильный.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 да, действительно, в музыке можно услышать, как дождик начинается, потом льёт сильный дождь и как он заканчивается. Давайте с вами изобразим дождик на металлофонах.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Дети подходят к музыкальным инструментам, садятся на стульчики, музыкальный руководитель начинает играть мелодию дождя, дети играют на металлофонах.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 а как можно показать дождик?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Дети: собрать капельки в ладошку, подставить лицо под дождик, бегать под дождем, и даже умываться.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Как быстро время пролетело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Мне расставаться очень жаль,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Мы танцевали и играли,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    Теперь пора прощаться нам.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>Предлагаю вам выходить из музыкального зала за воспитателем изображая музыку движениями.</w:t>
      </w:r>
    </w:p>
    <w:p w:rsidR="003D3C3F" w:rsidRPr="003D3C3F" w:rsidRDefault="003D3C3F" w:rsidP="003D3C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C3F">
        <w:rPr>
          <w:rFonts w:ascii="Times New Roman" w:hAnsi="Times New Roman" w:cs="Times New Roman"/>
          <w:sz w:val="28"/>
          <w:szCs w:val="28"/>
        </w:rPr>
        <w:t xml:space="preserve">Звучит «Полька» Рахманинова, «Вальс» </w:t>
      </w:r>
      <w:proofErr w:type="spellStart"/>
      <w:r w:rsidRPr="003D3C3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3D3C3F">
        <w:rPr>
          <w:rFonts w:ascii="Times New Roman" w:hAnsi="Times New Roman" w:cs="Times New Roman"/>
          <w:sz w:val="28"/>
          <w:szCs w:val="28"/>
        </w:rPr>
        <w:t>, «Марш» Дунаевского.</w:t>
      </w:r>
    </w:p>
    <w:p w:rsidR="008B08E1" w:rsidRPr="003D3C3F" w:rsidRDefault="008B08E1">
      <w:pPr>
        <w:rPr>
          <w:rFonts w:ascii="Times New Roman" w:hAnsi="Times New Roman" w:cs="Times New Roman"/>
          <w:sz w:val="28"/>
          <w:szCs w:val="28"/>
        </w:rPr>
      </w:pPr>
    </w:p>
    <w:sectPr w:rsidR="008B08E1" w:rsidRPr="003D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AC"/>
    <w:rsid w:val="003D3C3F"/>
    <w:rsid w:val="008B08E1"/>
    <w:rsid w:val="00B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75EE-3F1E-4A78-83F9-5E7298F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2022-08-18T12:17:00Z</dcterms:created>
  <dcterms:modified xsi:type="dcterms:W3CDTF">2022-08-18T12:19:00Z</dcterms:modified>
</cp:coreProperties>
</file>