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DE" w:rsidRDefault="00555858" w:rsidP="00555858">
      <w:pPr>
        <w:pStyle w:val="a5"/>
        <w:tabs>
          <w:tab w:val="left" w:pos="0"/>
        </w:tabs>
        <w:ind w:left="-1276"/>
        <w:jc w:val="center"/>
        <w:rPr>
          <w:b/>
          <w:sz w:val="28"/>
          <w:szCs w:val="28"/>
        </w:rPr>
      </w:pPr>
      <w:bookmarkStart w:id="0" w:name="_GoBack"/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75pt;height:799.5pt">
            <v:imagedata r:id="rId8" o:title="Школа гнома Эконома 001"/>
          </v:shape>
        </w:pict>
      </w:r>
      <w:bookmarkEnd w:id="0"/>
    </w:p>
    <w:p w:rsidR="004D75DE" w:rsidRPr="009B797E" w:rsidRDefault="004D75DE" w:rsidP="005E6B8B">
      <w:pPr>
        <w:pStyle w:val="a5"/>
        <w:jc w:val="center"/>
        <w:rPr>
          <w:b/>
          <w:sz w:val="28"/>
          <w:szCs w:val="28"/>
        </w:rPr>
      </w:pPr>
      <w:r w:rsidRPr="009B797E">
        <w:rPr>
          <w:b/>
          <w:sz w:val="28"/>
          <w:szCs w:val="28"/>
        </w:rPr>
        <w:lastRenderedPageBreak/>
        <w:t>Содержание</w:t>
      </w:r>
    </w:p>
    <w:p w:rsidR="004D75DE" w:rsidRPr="009B797E" w:rsidRDefault="004D75DE" w:rsidP="005E6B8B">
      <w:pPr>
        <w:pStyle w:val="a5"/>
        <w:rPr>
          <w:sz w:val="28"/>
          <w:szCs w:val="28"/>
        </w:rPr>
      </w:pPr>
      <w:r w:rsidRPr="009B797E">
        <w:rPr>
          <w:sz w:val="28"/>
          <w:szCs w:val="28"/>
        </w:rPr>
        <w:t>1.Пояснительная записка……………………………………………………</w:t>
      </w:r>
      <w:r>
        <w:rPr>
          <w:sz w:val="28"/>
          <w:szCs w:val="28"/>
        </w:rPr>
        <w:t>.</w:t>
      </w:r>
      <w:r w:rsidRPr="009B797E">
        <w:rPr>
          <w:sz w:val="28"/>
          <w:szCs w:val="28"/>
        </w:rPr>
        <w:t>3 стр.</w:t>
      </w:r>
    </w:p>
    <w:p w:rsidR="004D75DE" w:rsidRPr="009B797E" w:rsidRDefault="004D75DE" w:rsidP="004A3C0C">
      <w:pPr>
        <w:pStyle w:val="a5"/>
        <w:rPr>
          <w:sz w:val="28"/>
          <w:szCs w:val="28"/>
        </w:rPr>
      </w:pPr>
      <w:r w:rsidRPr="009B797E">
        <w:rPr>
          <w:sz w:val="28"/>
          <w:szCs w:val="28"/>
        </w:rPr>
        <w:t>2.Учебно-тематическое</w:t>
      </w:r>
      <w:r w:rsidR="00265C57">
        <w:rPr>
          <w:sz w:val="28"/>
          <w:szCs w:val="28"/>
        </w:rPr>
        <w:t xml:space="preserve"> </w:t>
      </w:r>
      <w:r w:rsidR="00994E9D">
        <w:rPr>
          <w:sz w:val="28"/>
          <w:szCs w:val="28"/>
        </w:rPr>
        <w:t xml:space="preserve"> и календарное планирование </w:t>
      </w:r>
      <w:r w:rsidR="00265C57">
        <w:rPr>
          <w:sz w:val="28"/>
          <w:szCs w:val="28"/>
        </w:rPr>
        <w:t>……</w:t>
      </w:r>
      <w:r w:rsidR="00994E9D">
        <w:rPr>
          <w:sz w:val="28"/>
          <w:szCs w:val="28"/>
        </w:rPr>
        <w:t>……</w:t>
      </w:r>
      <w:r w:rsidRPr="009B797E">
        <w:rPr>
          <w:sz w:val="28"/>
          <w:szCs w:val="28"/>
        </w:rPr>
        <w:t>………</w:t>
      </w:r>
      <w:r>
        <w:rPr>
          <w:sz w:val="28"/>
          <w:szCs w:val="28"/>
        </w:rPr>
        <w:t>.7</w:t>
      </w:r>
      <w:r w:rsidRPr="009B797E">
        <w:rPr>
          <w:sz w:val="28"/>
          <w:szCs w:val="28"/>
        </w:rPr>
        <w:t xml:space="preserve"> стр.</w:t>
      </w:r>
    </w:p>
    <w:p w:rsidR="004D75DE" w:rsidRPr="009B797E" w:rsidRDefault="004D75DE" w:rsidP="00FD3B1B">
      <w:pPr>
        <w:pStyle w:val="a5"/>
        <w:rPr>
          <w:sz w:val="28"/>
          <w:szCs w:val="28"/>
        </w:rPr>
      </w:pPr>
      <w:r w:rsidRPr="009B797E">
        <w:rPr>
          <w:sz w:val="28"/>
          <w:szCs w:val="28"/>
        </w:rPr>
        <w:t>3.Содержан</w:t>
      </w:r>
      <w:r>
        <w:rPr>
          <w:sz w:val="28"/>
          <w:szCs w:val="28"/>
        </w:rPr>
        <w:t>ие программы…………………………………………………..</w:t>
      </w:r>
      <w:r w:rsidRPr="009B797E">
        <w:rPr>
          <w:sz w:val="28"/>
          <w:szCs w:val="28"/>
        </w:rPr>
        <w:t>9 стр.</w:t>
      </w:r>
    </w:p>
    <w:p w:rsidR="004D75DE" w:rsidRPr="009B797E" w:rsidRDefault="004D75DE" w:rsidP="00FD3B1B">
      <w:pPr>
        <w:pStyle w:val="a5"/>
        <w:rPr>
          <w:sz w:val="28"/>
          <w:szCs w:val="28"/>
        </w:rPr>
      </w:pPr>
      <w:r w:rsidRPr="009B797E">
        <w:rPr>
          <w:sz w:val="28"/>
          <w:szCs w:val="28"/>
        </w:rPr>
        <w:t xml:space="preserve">4.Обеспечение </w:t>
      </w:r>
      <w:r>
        <w:rPr>
          <w:sz w:val="28"/>
          <w:szCs w:val="28"/>
        </w:rPr>
        <w:t>программы…………………………………………………</w:t>
      </w:r>
      <w:r w:rsidRPr="009B797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B797E">
        <w:rPr>
          <w:sz w:val="28"/>
          <w:szCs w:val="28"/>
        </w:rPr>
        <w:t xml:space="preserve"> стр.</w:t>
      </w:r>
    </w:p>
    <w:p w:rsidR="004D75DE" w:rsidRPr="009B797E" w:rsidRDefault="004D75DE" w:rsidP="00FD3B1B">
      <w:pPr>
        <w:pStyle w:val="a5"/>
        <w:rPr>
          <w:sz w:val="28"/>
          <w:szCs w:val="28"/>
        </w:rPr>
      </w:pPr>
      <w:r w:rsidRPr="009B797E">
        <w:rPr>
          <w:sz w:val="28"/>
          <w:szCs w:val="28"/>
        </w:rPr>
        <w:t>5.Мониторинг образоват</w:t>
      </w:r>
      <w:r>
        <w:rPr>
          <w:sz w:val="28"/>
          <w:szCs w:val="28"/>
        </w:rPr>
        <w:t>ельных результатов……………………………..</w:t>
      </w:r>
      <w:r w:rsidRPr="009B797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B797E">
        <w:rPr>
          <w:sz w:val="28"/>
          <w:szCs w:val="28"/>
        </w:rPr>
        <w:t xml:space="preserve"> стр.</w:t>
      </w:r>
    </w:p>
    <w:p w:rsidR="004D75DE" w:rsidRPr="009B797E" w:rsidRDefault="004D75DE" w:rsidP="00FD3B1B">
      <w:pPr>
        <w:pStyle w:val="a5"/>
        <w:rPr>
          <w:sz w:val="28"/>
          <w:szCs w:val="28"/>
        </w:rPr>
      </w:pPr>
      <w:r w:rsidRPr="009B797E">
        <w:rPr>
          <w:sz w:val="28"/>
          <w:szCs w:val="28"/>
        </w:rPr>
        <w:t>6.Источники и</w:t>
      </w:r>
      <w:r>
        <w:rPr>
          <w:sz w:val="28"/>
          <w:szCs w:val="28"/>
        </w:rPr>
        <w:t>нформации………………………………………………….</w:t>
      </w:r>
      <w:r w:rsidRPr="009B797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B797E">
        <w:rPr>
          <w:sz w:val="28"/>
          <w:szCs w:val="28"/>
        </w:rPr>
        <w:t xml:space="preserve"> стр.</w:t>
      </w:r>
    </w:p>
    <w:p w:rsidR="004D75DE" w:rsidRPr="009B797E" w:rsidRDefault="004D75DE" w:rsidP="00FD3B1B">
      <w:pPr>
        <w:pStyle w:val="a5"/>
        <w:rPr>
          <w:b/>
          <w:sz w:val="28"/>
          <w:szCs w:val="28"/>
        </w:rPr>
      </w:pPr>
      <w:r w:rsidRPr="009B797E">
        <w:rPr>
          <w:sz w:val="28"/>
          <w:szCs w:val="28"/>
        </w:rPr>
        <w:t>7.Приложения……………………………………………………………</w:t>
      </w:r>
      <w:r>
        <w:rPr>
          <w:sz w:val="28"/>
          <w:szCs w:val="28"/>
        </w:rPr>
        <w:t>….</w:t>
      </w:r>
      <w:r w:rsidRPr="009B797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B797E">
        <w:rPr>
          <w:sz w:val="28"/>
          <w:szCs w:val="28"/>
        </w:rPr>
        <w:t xml:space="preserve"> стр.</w:t>
      </w: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4D75DE" w:rsidRPr="009B797E" w:rsidRDefault="004D75DE" w:rsidP="009B797E">
      <w:pPr>
        <w:jc w:val="center"/>
        <w:rPr>
          <w:rFonts w:ascii="Times New Roman" w:hAnsi="Times New Roman"/>
          <w:b/>
          <w:sz w:val="28"/>
          <w:szCs w:val="28"/>
        </w:rPr>
      </w:pPr>
      <w:r w:rsidRPr="009B797E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4D75DE" w:rsidRDefault="004D75DE" w:rsidP="00807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111111"/>
          <w:sz w:val="28"/>
          <w:szCs w:val="28"/>
        </w:rPr>
      </w:pPr>
      <w:r w:rsidRPr="000D72D1">
        <w:rPr>
          <w:rFonts w:ascii="Times New Roman" w:hAnsi="Times New Roman"/>
          <w:iCs/>
          <w:color w:val="111111"/>
          <w:sz w:val="28"/>
          <w:szCs w:val="28"/>
        </w:rPr>
        <w:t>«</w:t>
      </w:r>
      <w:r w:rsidRPr="008073CE">
        <w:rPr>
          <w:rFonts w:ascii="Times New Roman" w:hAnsi="Times New Roman"/>
          <w:iCs/>
          <w:color w:val="111111"/>
          <w:sz w:val="28"/>
          <w:szCs w:val="28"/>
        </w:rPr>
        <w:t>Деньги</w:t>
      </w:r>
      <w:r>
        <w:rPr>
          <w:rFonts w:ascii="Times New Roman" w:hAnsi="Times New Roman"/>
          <w:iCs/>
          <w:color w:val="111111"/>
          <w:sz w:val="28"/>
          <w:szCs w:val="28"/>
        </w:rPr>
        <w:t xml:space="preserve"> </w:t>
      </w:r>
      <w:r w:rsidRPr="008073CE">
        <w:rPr>
          <w:rFonts w:ascii="Times New Roman" w:hAnsi="Times New Roman"/>
          <w:iCs/>
          <w:color w:val="111111"/>
          <w:sz w:val="28"/>
          <w:szCs w:val="28"/>
        </w:rPr>
        <w:t>- это средство воспитания,</w:t>
      </w:r>
    </w:p>
    <w:p w:rsidR="004D75DE" w:rsidRDefault="004D75DE" w:rsidP="00807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111111"/>
          <w:sz w:val="28"/>
          <w:szCs w:val="28"/>
        </w:rPr>
      </w:pPr>
      <w:r w:rsidRPr="008073CE">
        <w:rPr>
          <w:rFonts w:ascii="Times New Roman" w:hAnsi="Times New Roman"/>
          <w:iCs/>
          <w:color w:val="111111"/>
          <w:sz w:val="28"/>
          <w:szCs w:val="28"/>
        </w:rPr>
        <w:t xml:space="preserve"> и с ними необходимо знакомить </w:t>
      </w:r>
    </w:p>
    <w:p w:rsidR="004D75DE" w:rsidRDefault="004D75DE" w:rsidP="00807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111111"/>
          <w:sz w:val="28"/>
          <w:szCs w:val="28"/>
        </w:rPr>
      </w:pPr>
      <w:r w:rsidRPr="008073CE">
        <w:rPr>
          <w:rFonts w:ascii="Times New Roman" w:hAnsi="Times New Roman"/>
          <w:iCs/>
          <w:color w:val="111111"/>
          <w:sz w:val="28"/>
          <w:szCs w:val="28"/>
        </w:rPr>
        <w:t>уже в дошкольном</w:t>
      </w:r>
      <w:r>
        <w:rPr>
          <w:rFonts w:ascii="Times New Roman" w:hAnsi="Times New Roman"/>
          <w:iCs/>
          <w:color w:val="111111"/>
          <w:sz w:val="28"/>
          <w:szCs w:val="28"/>
        </w:rPr>
        <w:t xml:space="preserve"> возрасте»</w:t>
      </w:r>
    </w:p>
    <w:p w:rsidR="004D75DE" w:rsidRPr="000D72D1" w:rsidRDefault="004D75DE" w:rsidP="00807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111111"/>
          <w:sz w:val="28"/>
          <w:szCs w:val="28"/>
        </w:rPr>
      </w:pPr>
      <w:r>
        <w:rPr>
          <w:rFonts w:ascii="Times New Roman" w:hAnsi="Times New Roman"/>
          <w:iCs/>
          <w:color w:val="111111"/>
          <w:sz w:val="28"/>
          <w:szCs w:val="28"/>
        </w:rPr>
        <w:t>А. С. Макаренко.</w:t>
      </w:r>
    </w:p>
    <w:p w:rsidR="004D75DE" w:rsidRPr="000D72D1" w:rsidRDefault="004D75DE" w:rsidP="000D7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111111"/>
          <w:sz w:val="28"/>
          <w:szCs w:val="28"/>
        </w:rPr>
      </w:pPr>
    </w:p>
    <w:p w:rsidR="004D75DE" w:rsidRPr="00006519" w:rsidRDefault="004D75DE" w:rsidP="00006519">
      <w:pPr>
        <w:autoSpaceDE w:val="0"/>
        <w:autoSpaceDN w:val="0"/>
        <w:adjustRightInd w:val="0"/>
        <w:spacing w:after="0" w:line="240" w:lineRule="auto"/>
        <w:ind w:left="-540" w:right="-185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</w:t>
      </w:r>
      <w:r w:rsidRPr="00006519">
        <w:rPr>
          <w:rFonts w:ascii="Times New Roman" w:hAnsi="Times New Roman"/>
          <w:color w:val="111111"/>
          <w:sz w:val="28"/>
          <w:szCs w:val="28"/>
        </w:rPr>
        <w:t>Финансовое просвещение и воспитание детей – сравнительно новое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Приобщение ребенка к миру экономической действительности – одна из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сложных, но в то же время важных проблем. Дети, так или иначе, рано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включаются в экономическую жизнь семьи: сталкиваются с деньгами,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рекламой, ходят с родителями в магазин, участвуют в купле-продаже,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овладевая, таким образом, первичными экономическими знаниями, пока еще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на житейском уровне. Нынешним дошкольникам предстоит жить в XXI веке – веке сложных социальных и экономических отношений, овладевать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принципиально новыми профессиями, требующими новых знаний,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профессиональных и личностных качеств, иметь экономические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представления и компетенции в области финансовой грамотности.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К сожалению, финансовой грамотности почти не обучают в детских садах.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А грамотное отношение к собственным деньгам и опыт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</w:t>
      </w:r>
    </w:p>
    <w:p w:rsidR="004D75DE" w:rsidRDefault="004D75DE" w:rsidP="0000651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</w:t>
      </w:r>
      <w:r w:rsidRPr="00006519">
        <w:rPr>
          <w:rFonts w:ascii="Times New Roman" w:hAnsi="Times New Roman"/>
          <w:color w:val="111111"/>
          <w:sz w:val="28"/>
          <w:szCs w:val="28"/>
        </w:rPr>
        <w:t>Финансовая грамотность – понятие, выходящее за пределы политических,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географических и социально-экономических границ. 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Не секрет, что в России очень низкий процент информированности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населения: какие права имеет потребитель финансовых услуг и как их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защищать в случае нарушений. Поэтому азы экономического воспитания и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обучения основам финансовой грамотности – это глобальная социальная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проблема. Проведенные статистические исследования говорят о том, что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заниматься повышением финансовой грамотностью населения необходимо на государственном уровне.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Человек, который уверен в своем будущем, чувствует себя гораздо лучше.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И поэтому наши дети достойны того, чтобы быть в курсе, как правильно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пользоваться средствами, которые они будут зарабатывать во взрослой</w:t>
      </w:r>
      <w:r>
        <w:rPr>
          <w:rFonts w:ascii="Times New Roman" w:hAnsi="Times New Roman"/>
          <w:color w:val="111111"/>
          <w:sz w:val="28"/>
          <w:szCs w:val="28"/>
        </w:rPr>
        <w:t xml:space="preserve"> самостоятельной жизни. </w:t>
      </w:r>
    </w:p>
    <w:p w:rsidR="004D75DE" w:rsidRDefault="004D75DE" w:rsidP="0000651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</w:t>
      </w:r>
      <w:r w:rsidRPr="00006519">
        <w:rPr>
          <w:rFonts w:ascii="Times New Roman" w:hAnsi="Times New Roman"/>
          <w:color w:val="111111"/>
          <w:sz w:val="28"/>
          <w:szCs w:val="28"/>
        </w:rPr>
        <w:t>Исследования ученых подтверждают важность и необходимость знакомства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детей с деньгами. Особенно обстоятельно и разносторонне обсуждал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проблему А.С. Макаренко. Позднее идею раннего ознакомления ребенка с финансовой грамотностью изучали Г.Л. Могилевская, Г.А. Острикова, И.А. Сасова, А.Ф. Аменд и др. Они единодушны в том, чтобы дать детям возможность понять истинное их значение, показать место в ряду основных жизненных ценностей. С детства детям нужно прививать чувство ответственности и долга во всех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 xml:space="preserve">сферах </w:t>
      </w:r>
      <w:r w:rsidRPr="00006519">
        <w:rPr>
          <w:rFonts w:ascii="Times New Roman" w:hAnsi="Times New Roman"/>
          <w:color w:val="111111"/>
          <w:sz w:val="28"/>
          <w:szCs w:val="28"/>
        </w:rPr>
        <w:lastRenderedPageBreak/>
        <w:t>жизни, в том числе и финансовой, это поможет им в будущем никогда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не влезать в долги, держать себя в рамках и аккуратно вести свой бюджет.</w:t>
      </w:r>
    </w:p>
    <w:p w:rsidR="004D75DE" w:rsidRPr="00006519" w:rsidRDefault="004D75DE" w:rsidP="00006519">
      <w:pPr>
        <w:pStyle w:val="a6"/>
        <w:ind w:left="-540"/>
        <w:jc w:val="both"/>
        <w:rPr>
          <w:rFonts w:ascii="Times New Roman" w:hAnsi="Times New Roman"/>
          <w:sz w:val="28"/>
          <w:szCs w:val="28"/>
        </w:rPr>
      </w:pPr>
      <w:r w:rsidRPr="00006519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Pr="00006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социально-педагогическая</w:t>
      </w:r>
      <w:r w:rsidRPr="00006519">
        <w:rPr>
          <w:rFonts w:ascii="Times New Roman" w:hAnsi="Times New Roman"/>
          <w:sz w:val="28"/>
          <w:szCs w:val="28"/>
        </w:rPr>
        <w:t>.</w:t>
      </w:r>
    </w:p>
    <w:p w:rsidR="004D75DE" w:rsidRPr="00006519" w:rsidRDefault="004D75DE" w:rsidP="00006519">
      <w:pPr>
        <w:pStyle w:val="a6"/>
        <w:ind w:left="-540"/>
        <w:jc w:val="both"/>
        <w:rPr>
          <w:rFonts w:ascii="Times New Roman" w:hAnsi="Times New Roman"/>
          <w:sz w:val="28"/>
          <w:szCs w:val="28"/>
        </w:rPr>
      </w:pPr>
      <w:r w:rsidRPr="00006519"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006519">
        <w:rPr>
          <w:rFonts w:ascii="Times New Roman" w:hAnsi="Times New Roman"/>
          <w:sz w:val="28"/>
          <w:szCs w:val="28"/>
        </w:rPr>
        <w:t>1 год.</w:t>
      </w:r>
    </w:p>
    <w:p w:rsidR="004D75DE" w:rsidRDefault="004D75DE" w:rsidP="00006519">
      <w:pPr>
        <w:pStyle w:val="a6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519">
        <w:rPr>
          <w:rFonts w:ascii="Times New Roman" w:hAnsi="Times New Roman"/>
          <w:sz w:val="28"/>
          <w:szCs w:val="28"/>
          <w:lang w:eastAsia="ru-RU"/>
        </w:rPr>
        <w:t>Программа  разработана в соответствии с нормативно - правовыми документами:</w:t>
      </w:r>
    </w:p>
    <w:p w:rsidR="004D75DE" w:rsidRPr="00006519" w:rsidRDefault="004D75DE" w:rsidP="00006519">
      <w:pPr>
        <w:pStyle w:val="a6"/>
        <w:numPr>
          <w:ilvl w:val="0"/>
          <w:numId w:val="6"/>
        </w:numPr>
        <w:tabs>
          <w:tab w:val="clear" w:pos="360"/>
        </w:tabs>
        <w:ind w:left="180" w:firstLine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6519">
        <w:rPr>
          <w:rFonts w:ascii="Times New Roman" w:hAnsi="Times New Roman"/>
          <w:bCs/>
          <w:sz w:val="28"/>
          <w:szCs w:val="28"/>
          <w:lang w:eastAsia="ru-RU"/>
        </w:rPr>
        <w:t>Закон РФ от 29.12.2012 № 273-ФЗ «Об образовании в Российской Федерации»;</w:t>
      </w:r>
    </w:p>
    <w:p w:rsidR="004D75DE" w:rsidRPr="00006519" w:rsidRDefault="004D75DE" w:rsidP="00006519">
      <w:pPr>
        <w:pStyle w:val="a6"/>
        <w:numPr>
          <w:ilvl w:val="0"/>
          <w:numId w:val="6"/>
        </w:numPr>
        <w:tabs>
          <w:tab w:val="clear" w:pos="360"/>
        </w:tabs>
        <w:ind w:left="180" w:firstLine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6519">
        <w:rPr>
          <w:rFonts w:ascii="Times New Roman" w:hAnsi="Times New Roman"/>
          <w:bCs/>
          <w:sz w:val="28"/>
          <w:szCs w:val="28"/>
          <w:lang w:eastAsia="ru-RU"/>
        </w:rPr>
        <w:t xml:space="preserve">«Концепция развития дополнительного образования детей» (утв. распоряжением Правительства РФ от </w:t>
      </w:r>
      <w:r w:rsidR="009D66D6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006519">
        <w:rPr>
          <w:rFonts w:ascii="Times New Roman" w:hAnsi="Times New Roman"/>
          <w:bCs/>
          <w:sz w:val="28"/>
          <w:szCs w:val="28"/>
          <w:lang w:eastAsia="ru-RU"/>
        </w:rPr>
        <w:t>4.09.2014 №1726-р);</w:t>
      </w:r>
    </w:p>
    <w:p w:rsidR="004D75DE" w:rsidRPr="00006519" w:rsidRDefault="004D75DE" w:rsidP="00006519">
      <w:pPr>
        <w:pStyle w:val="a6"/>
        <w:numPr>
          <w:ilvl w:val="0"/>
          <w:numId w:val="6"/>
        </w:numPr>
        <w:tabs>
          <w:tab w:val="clear" w:pos="360"/>
        </w:tabs>
        <w:ind w:left="180" w:firstLine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6519">
        <w:rPr>
          <w:rFonts w:ascii="Times New Roman" w:hAnsi="Times New Roman"/>
          <w:bCs/>
          <w:sz w:val="28"/>
          <w:szCs w:val="28"/>
          <w:lang w:eastAsia="ru-RU"/>
        </w:rPr>
        <w:t>Государственная программа Российской Федерации «Развитие образования на 2013- 2020 годы» (утв. постановлением Правительства Российской Федерации от 15.05 2013 №792);</w:t>
      </w:r>
    </w:p>
    <w:p w:rsidR="004D75DE" w:rsidRPr="00006519" w:rsidRDefault="004D75DE" w:rsidP="00006519">
      <w:pPr>
        <w:pStyle w:val="a6"/>
        <w:numPr>
          <w:ilvl w:val="0"/>
          <w:numId w:val="6"/>
        </w:numPr>
        <w:tabs>
          <w:tab w:val="clear" w:pos="360"/>
        </w:tabs>
        <w:ind w:left="180" w:firstLine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6519">
        <w:rPr>
          <w:rFonts w:ascii="Times New Roman" w:hAnsi="Times New Roman"/>
          <w:bCs/>
          <w:sz w:val="28"/>
          <w:szCs w:val="28"/>
          <w:lang w:eastAsia="ru-RU"/>
        </w:rPr>
        <w:t>Приказ Министерства образования и науки РФ от 17.10.2013 № 1155 «Об утверждении федерального  государственного образовательного стандарта дошкольного образования»;</w:t>
      </w:r>
    </w:p>
    <w:p w:rsidR="004D75DE" w:rsidRPr="00006519" w:rsidRDefault="004D75DE" w:rsidP="00006519">
      <w:pPr>
        <w:pStyle w:val="a6"/>
        <w:numPr>
          <w:ilvl w:val="0"/>
          <w:numId w:val="6"/>
        </w:numPr>
        <w:tabs>
          <w:tab w:val="clear" w:pos="360"/>
        </w:tabs>
        <w:ind w:left="180" w:firstLine="1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6519">
        <w:rPr>
          <w:rFonts w:ascii="Times New Roman" w:hAnsi="Times New Roman"/>
          <w:bCs/>
          <w:sz w:val="28"/>
          <w:szCs w:val="28"/>
          <w:lang w:eastAsia="ru-RU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D75DE" w:rsidRPr="00006519" w:rsidRDefault="004D75DE" w:rsidP="00006519">
      <w:pPr>
        <w:pStyle w:val="a6"/>
        <w:numPr>
          <w:ilvl w:val="0"/>
          <w:numId w:val="6"/>
        </w:numPr>
        <w:tabs>
          <w:tab w:val="clear" w:pos="360"/>
        </w:tabs>
        <w:ind w:left="180" w:firstLine="1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6519">
        <w:rPr>
          <w:rFonts w:ascii="Times New Roman" w:hAnsi="Times New Roman"/>
          <w:bCs/>
          <w:sz w:val="28"/>
          <w:szCs w:val="28"/>
          <w:lang w:eastAsia="ru-RU"/>
        </w:rPr>
        <w:t>Приказ Минобрнауки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D75DE" w:rsidRPr="00006519" w:rsidRDefault="004D75DE" w:rsidP="00006519">
      <w:pPr>
        <w:pStyle w:val="a6"/>
        <w:numPr>
          <w:ilvl w:val="0"/>
          <w:numId w:val="6"/>
        </w:numPr>
        <w:tabs>
          <w:tab w:val="clear" w:pos="360"/>
        </w:tabs>
        <w:ind w:left="180" w:firstLine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6519">
        <w:rPr>
          <w:rFonts w:ascii="Times New Roman" w:hAnsi="Times New Roman"/>
          <w:bCs/>
          <w:sz w:val="28"/>
          <w:szCs w:val="28"/>
          <w:lang w:eastAsia="ru-RU"/>
        </w:rPr>
        <w:t>Постановлением Федеральной службы по надзору в сфере защиты прав потребителей и благополучия человека от 15.05.2013 № 26 «Об утверждении СанПиН 2.4.1.3049 – 13 «Санитарно 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4D75DE" w:rsidRPr="00006519" w:rsidRDefault="004D75DE" w:rsidP="00006519">
      <w:pPr>
        <w:pStyle w:val="a6"/>
        <w:numPr>
          <w:ilvl w:val="0"/>
          <w:numId w:val="6"/>
        </w:numPr>
        <w:tabs>
          <w:tab w:val="clear" w:pos="360"/>
        </w:tabs>
        <w:ind w:left="180" w:firstLine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6519">
        <w:rPr>
          <w:rFonts w:ascii="Times New Roman" w:hAnsi="Times New Roman"/>
          <w:bCs/>
          <w:sz w:val="28"/>
          <w:szCs w:val="28"/>
          <w:lang w:eastAsia="ru-RU"/>
        </w:rPr>
        <w:t>Методические рекомендации Министерства образования и науки Российской Федерации по проектированию дополнительных общеобразовательных программ, включая разноуровневые программы (письмо Министерства образования и науки РФ от 18.11.2015 №09-3442);</w:t>
      </w:r>
    </w:p>
    <w:p w:rsidR="004D75DE" w:rsidRPr="00006519" w:rsidRDefault="004D75DE" w:rsidP="00006519">
      <w:pPr>
        <w:pStyle w:val="a6"/>
        <w:numPr>
          <w:ilvl w:val="0"/>
          <w:numId w:val="6"/>
        </w:numPr>
        <w:tabs>
          <w:tab w:val="clear" w:pos="360"/>
        </w:tabs>
        <w:ind w:left="180" w:firstLine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6519">
        <w:rPr>
          <w:rFonts w:ascii="Times New Roman" w:hAnsi="Times New Roman"/>
          <w:sz w:val="28"/>
          <w:szCs w:val="28"/>
          <w:lang w:eastAsia="ru-RU"/>
        </w:rPr>
        <w:t xml:space="preserve">Основная образовательная программа муниципального дошкольного образовательного учреждения </w:t>
      </w:r>
      <w:r w:rsidR="009D66D6">
        <w:rPr>
          <w:rFonts w:ascii="Times New Roman" w:hAnsi="Times New Roman"/>
          <w:sz w:val="28"/>
          <w:szCs w:val="28"/>
          <w:lang w:eastAsia="ru-RU"/>
        </w:rPr>
        <w:t>детского сада</w:t>
      </w:r>
      <w:r w:rsidRPr="00006519">
        <w:rPr>
          <w:rFonts w:ascii="Times New Roman" w:hAnsi="Times New Roman"/>
          <w:sz w:val="28"/>
          <w:szCs w:val="28"/>
          <w:lang w:eastAsia="ru-RU"/>
        </w:rPr>
        <w:t xml:space="preserve"> «Тополёк»</w:t>
      </w:r>
      <w:r w:rsidR="009D66D6">
        <w:rPr>
          <w:rFonts w:ascii="Times New Roman" w:hAnsi="Times New Roman"/>
          <w:sz w:val="28"/>
          <w:szCs w:val="28"/>
          <w:lang w:eastAsia="ru-RU"/>
        </w:rPr>
        <w:t xml:space="preserve"> города Мышкина Ярославской области</w:t>
      </w:r>
      <w:r w:rsidRPr="0000651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06519">
        <w:rPr>
          <w:rFonts w:ascii="Times New Roman" w:hAnsi="Times New Roman"/>
          <w:bCs/>
          <w:sz w:val="28"/>
          <w:szCs w:val="28"/>
          <w:lang w:eastAsia="ru-RU"/>
        </w:rPr>
        <w:t>разработанн</w:t>
      </w:r>
      <w:r w:rsidR="009D66D6"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Pr="00006519">
        <w:rPr>
          <w:rFonts w:ascii="Times New Roman" w:hAnsi="Times New Roman"/>
          <w:bCs/>
          <w:sz w:val="28"/>
          <w:szCs w:val="28"/>
          <w:lang w:eastAsia="ru-RU"/>
        </w:rPr>
        <w:t xml:space="preserve"> и утвержденн</w:t>
      </w:r>
      <w:r w:rsidR="009D66D6"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Pr="00006519">
        <w:rPr>
          <w:rFonts w:ascii="Times New Roman" w:hAnsi="Times New Roman"/>
          <w:bCs/>
          <w:sz w:val="28"/>
          <w:szCs w:val="28"/>
          <w:lang w:eastAsia="ru-RU"/>
        </w:rPr>
        <w:t xml:space="preserve"> с учётом примерной основной общеобразовательной программы дошкольного образования;</w:t>
      </w:r>
    </w:p>
    <w:p w:rsidR="004D75DE" w:rsidRPr="00006519" w:rsidRDefault="004D75DE" w:rsidP="00006519">
      <w:pPr>
        <w:pStyle w:val="a6"/>
        <w:numPr>
          <w:ilvl w:val="0"/>
          <w:numId w:val="6"/>
        </w:numPr>
        <w:tabs>
          <w:tab w:val="clear" w:pos="360"/>
        </w:tabs>
        <w:ind w:left="180" w:firstLine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6519">
        <w:rPr>
          <w:rFonts w:ascii="Times New Roman" w:hAnsi="Times New Roman"/>
          <w:bCs/>
          <w:sz w:val="28"/>
          <w:szCs w:val="28"/>
          <w:lang w:eastAsia="ru-RU"/>
        </w:rPr>
        <w:t xml:space="preserve">Устав </w:t>
      </w:r>
      <w:r w:rsidRPr="00006519">
        <w:rPr>
          <w:rFonts w:ascii="Times New Roman" w:hAnsi="Times New Roman"/>
          <w:sz w:val="28"/>
          <w:szCs w:val="28"/>
          <w:lang w:eastAsia="ru-RU"/>
        </w:rPr>
        <w:t>муниципального дошкольного  образовательного  учреждения  детск</w:t>
      </w:r>
      <w:r w:rsidR="009D66D6">
        <w:rPr>
          <w:rFonts w:ascii="Times New Roman" w:hAnsi="Times New Roman"/>
          <w:sz w:val="28"/>
          <w:szCs w:val="28"/>
          <w:lang w:eastAsia="ru-RU"/>
        </w:rPr>
        <w:t>ого</w:t>
      </w:r>
      <w:r w:rsidRPr="00006519">
        <w:rPr>
          <w:rFonts w:ascii="Times New Roman" w:hAnsi="Times New Roman"/>
          <w:sz w:val="28"/>
          <w:szCs w:val="28"/>
          <w:lang w:eastAsia="ru-RU"/>
        </w:rPr>
        <w:t xml:space="preserve">  сад</w:t>
      </w:r>
      <w:r w:rsidR="009D66D6">
        <w:rPr>
          <w:rFonts w:ascii="Times New Roman" w:hAnsi="Times New Roman"/>
          <w:sz w:val="28"/>
          <w:szCs w:val="28"/>
          <w:lang w:eastAsia="ru-RU"/>
        </w:rPr>
        <w:t>а</w:t>
      </w:r>
      <w:r w:rsidRPr="00006519">
        <w:rPr>
          <w:rFonts w:ascii="Times New Roman" w:hAnsi="Times New Roman"/>
          <w:sz w:val="28"/>
          <w:szCs w:val="28"/>
          <w:lang w:eastAsia="ru-RU"/>
        </w:rPr>
        <w:t xml:space="preserve"> «Тополёк». </w:t>
      </w:r>
    </w:p>
    <w:p w:rsidR="004D75DE" w:rsidRPr="00006519" w:rsidRDefault="004D75DE" w:rsidP="0000651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111111"/>
          <w:sz w:val="28"/>
          <w:szCs w:val="28"/>
        </w:rPr>
      </w:pPr>
      <w:r w:rsidRPr="00006519">
        <w:rPr>
          <w:rFonts w:ascii="Times New Roman" w:hAnsi="Times New Roman"/>
          <w:b/>
          <w:bCs/>
          <w:iCs/>
          <w:color w:val="111111"/>
          <w:sz w:val="28"/>
          <w:szCs w:val="28"/>
          <w:u w:val="single"/>
        </w:rPr>
        <w:t>Цель</w:t>
      </w:r>
      <w:r w:rsidRPr="00006519">
        <w:rPr>
          <w:rFonts w:ascii="Times New Roman" w:hAnsi="Times New Roman"/>
          <w:bCs/>
          <w:iCs/>
          <w:color w:val="111111"/>
          <w:sz w:val="28"/>
          <w:szCs w:val="28"/>
        </w:rPr>
        <w:t xml:space="preserve">  </w:t>
      </w:r>
      <w:r w:rsidRPr="00006519">
        <w:rPr>
          <w:rFonts w:ascii="Times New Roman" w:hAnsi="Times New Roman"/>
          <w:color w:val="111111"/>
          <w:sz w:val="28"/>
          <w:szCs w:val="28"/>
        </w:rPr>
        <w:t>– формирование основ финансовой грамотности у детей старшего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дошкольного возраста.</w:t>
      </w:r>
    </w:p>
    <w:p w:rsidR="004D75DE" w:rsidRPr="00006519" w:rsidRDefault="004D75DE" w:rsidP="0000651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  <w:iCs/>
          <w:color w:val="111111"/>
          <w:sz w:val="28"/>
          <w:szCs w:val="28"/>
          <w:u w:val="single"/>
        </w:rPr>
      </w:pPr>
      <w:r w:rsidRPr="00006519">
        <w:rPr>
          <w:rFonts w:ascii="Times New Roman" w:hAnsi="Times New Roman"/>
          <w:b/>
          <w:bCs/>
          <w:iCs/>
          <w:color w:val="111111"/>
          <w:sz w:val="28"/>
          <w:szCs w:val="28"/>
          <w:u w:val="single"/>
        </w:rPr>
        <w:t>Задачи:</w:t>
      </w:r>
    </w:p>
    <w:p w:rsidR="004D75DE" w:rsidRDefault="004D75DE" w:rsidP="000065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color w:val="111111"/>
          <w:sz w:val="28"/>
          <w:szCs w:val="28"/>
        </w:rPr>
      </w:pPr>
      <w:r w:rsidRPr="00006519">
        <w:rPr>
          <w:rFonts w:ascii="Times New Roman" w:hAnsi="Times New Roman"/>
          <w:color w:val="111111"/>
          <w:sz w:val="28"/>
          <w:szCs w:val="28"/>
        </w:rPr>
        <w:t>сформировать первичные экономические представления и компетенции;</w:t>
      </w:r>
    </w:p>
    <w:p w:rsidR="007520EE" w:rsidRPr="00006519" w:rsidRDefault="007520EE" w:rsidP="000065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развитие экономического мышления дошкольников;</w:t>
      </w:r>
    </w:p>
    <w:p w:rsidR="004D75DE" w:rsidRPr="007520EE" w:rsidRDefault="007520EE" w:rsidP="000065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752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понятие основных правил расходования денег, умение учитывать важность и необходимость покупки</w:t>
      </w:r>
      <w:r w:rsidR="004D75DE" w:rsidRPr="007520EE">
        <w:rPr>
          <w:rFonts w:ascii="Times New Roman" w:hAnsi="Times New Roman"/>
          <w:sz w:val="28"/>
          <w:szCs w:val="28"/>
        </w:rPr>
        <w:t>;</w:t>
      </w:r>
    </w:p>
    <w:p w:rsidR="004D75DE" w:rsidRPr="007520EE" w:rsidRDefault="007520EE" w:rsidP="000065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752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воспитывать уважения к труду, людям труда, бережливого отношения ко всем видам собственности</w:t>
      </w:r>
      <w:r w:rsidR="004D75DE" w:rsidRPr="007520EE">
        <w:rPr>
          <w:rFonts w:ascii="Times New Roman" w:hAnsi="Times New Roman"/>
          <w:sz w:val="28"/>
          <w:szCs w:val="28"/>
        </w:rPr>
        <w:t>;</w:t>
      </w:r>
    </w:p>
    <w:p w:rsidR="007520EE" w:rsidRPr="007520EE" w:rsidRDefault="007520EE" w:rsidP="000065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752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умение правильного обращения с деньгами, разумного подхода к своим желаниям, сопоставление их с возможностями бюджета семьи;</w:t>
      </w:r>
    </w:p>
    <w:p w:rsidR="007520EE" w:rsidRPr="007520EE" w:rsidRDefault="007520EE" w:rsidP="000065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752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нравственно-экономических качеств и ценностных ориентиров, необходимых для рационального поведения в финансовой сфере.</w:t>
      </w:r>
    </w:p>
    <w:p w:rsidR="004D75DE" w:rsidRPr="00210080" w:rsidRDefault="004D75DE" w:rsidP="00210080">
      <w:pPr>
        <w:pStyle w:val="1"/>
        <w:ind w:left="-540"/>
        <w:jc w:val="both"/>
        <w:rPr>
          <w:b/>
          <w:sz w:val="28"/>
          <w:szCs w:val="28"/>
        </w:rPr>
      </w:pPr>
      <w:r w:rsidRPr="00210080">
        <w:rPr>
          <w:b/>
          <w:sz w:val="28"/>
          <w:szCs w:val="28"/>
        </w:rPr>
        <w:t xml:space="preserve">Принципы построения и реализации программы: </w:t>
      </w:r>
    </w:p>
    <w:p w:rsidR="004D75DE" w:rsidRPr="00210080" w:rsidRDefault="004D75DE" w:rsidP="00210080">
      <w:pPr>
        <w:pStyle w:val="1"/>
        <w:ind w:left="-540"/>
        <w:jc w:val="both"/>
        <w:rPr>
          <w:sz w:val="28"/>
          <w:szCs w:val="28"/>
        </w:rPr>
      </w:pPr>
      <w:r w:rsidRPr="00210080">
        <w:rPr>
          <w:sz w:val="28"/>
          <w:szCs w:val="28"/>
        </w:rPr>
        <w:t xml:space="preserve">  -полноценное проживание ребенком всех этапов детства;</w:t>
      </w:r>
    </w:p>
    <w:p w:rsidR="004D75DE" w:rsidRPr="00210080" w:rsidRDefault="004D75DE" w:rsidP="00210080">
      <w:pPr>
        <w:pStyle w:val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0080">
        <w:rPr>
          <w:sz w:val="28"/>
          <w:szCs w:val="28"/>
        </w:rPr>
        <w:t xml:space="preserve"> -амплификации детского развития;</w:t>
      </w:r>
    </w:p>
    <w:p w:rsidR="004D75DE" w:rsidRPr="00210080" w:rsidRDefault="004D75DE" w:rsidP="00210080">
      <w:pPr>
        <w:pStyle w:val="1"/>
        <w:ind w:left="-540"/>
        <w:jc w:val="both"/>
        <w:rPr>
          <w:sz w:val="28"/>
          <w:szCs w:val="28"/>
        </w:rPr>
      </w:pPr>
      <w:r w:rsidRPr="00210080">
        <w:rPr>
          <w:sz w:val="28"/>
          <w:szCs w:val="28"/>
        </w:rPr>
        <w:t xml:space="preserve">  -учет индивидуальных особенностей детей;</w:t>
      </w:r>
    </w:p>
    <w:p w:rsidR="004D75DE" w:rsidRPr="00210080" w:rsidRDefault="004D75DE" w:rsidP="00210080">
      <w:pPr>
        <w:pStyle w:val="1"/>
        <w:ind w:left="-540"/>
        <w:jc w:val="both"/>
        <w:rPr>
          <w:sz w:val="28"/>
          <w:szCs w:val="28"/>
        </w:rPr>
      </w:pPr>
      <w:r w:rsidRPr="00210080">
        <w:rPr>
          <w:sz w:val="28"/>
          <w:szCs w:val="28"/>
        </w:rPr>
        <w:t xml:space="preserve">  -системности и комплексности (системность и комплексность, конкретность и </w:t>
      </w:r>
      <w:r>
        <w:rPr>
          <w:sz w:val="28"/>
          <w:szCs w:val="28"/>
        </w:rPr>
        <w:t xml:space="preserve">  </w:t>
      </w:r>
      <w:r w:rsidRPr="00210080">
        <w:rPr>
          <w:sz w:val="28"/>
          <w:szCs w:val="28"/>
        </w:rPr>
        <w:t>доступность дидактического материала реализуются в программе благодаря системе повторения усвоенных навыков, опоры на уже имеющиеся знания, умения и навыки, что в конечном итоге обеспечивает поступательное развитие);</w:t>
      </w:r>
    </w:p>
    <w:p w:rsidR="004D75DE" w:rsidRPr="00D5711B" w:rsidRDefault="004D75DE" w:rsidP="0021008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711B">
        <w:rPr>
          <w:rFonts w:ascii="Times New Roman" w:hAnsi="Times New Roman"/>
          <w:sz w:val="28"/>
          <w:szCs w:val="28"/>
        </w:rPr>
        <w:t>принцип развивающего обучения (принимаются во внимание «зоны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11B">
        <w:rPr>
          <w:rFonts w:ascii="Times New Roman" w:hAnsi="Times New Roman"/>
          <w:sz w:val="28"/>
          <w:szCs w:val="28"/>
        </w:rPr>
        <w:t>актуального и ближайшего развития» ребенка, что обеспечивает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11B">
        <w:rPr>
          <w:rFonts w:ascii="Times New Roman" w:hAnsi="Times New Roman"/>
          <w:sz w:val="28"/>
          <w:szCs w:val="28"/>
        </w:rPr>
        <w:t>интеллектуальное развитие);</w:t>
      </w:r>
    </w:p>
    <w:p w:rsidR="004D75DE" w:rsidRPr="00D5711B" w:rsidRDefault="004D75DE" w:rsidP="00210080">
      <w:pPr>
        <w:autoSpaceDE w:val="0"/>
        <w:autoSpaceDN w:val="0"/>
        <w:adjustRightInd w:val="0"/>
        <w:spacing w:after="0" w:line="240" w:lineRule="auto"/>
        <w:ind w:left="-54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711B">
        <w:rPr>
          <w:rFonts w:ascii="Times New Roman" w:hAnsi="Times New Roman"/>
          <w:sz w:val="28"/>
          <w:szCs w:val="28"/>
        </w:rPr>
        <w:t>принцип комфортности (предусмотрена необходимость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11B">
        <w:rPr>
          <w:rFonts w:ascii="Times New Roman" w:hAnsi="Times New Roman"/>
          <w:sz w:val="28"/>
          <w:szCs w:val="28"/>
        </w:rPr>
        <w:t>эмоционального благополучия каждого ребенка), все занятия ориентированы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5711B">
        <w:rPr>
          <w:rFonts w:ascii="Times New Roman" w:hAnsi="Times New Roman"/>
          <w:sz w:val="28"/>
          <w:szCs w:val="28"/>
        </w:rPr>
        <w:t>а психическую защищенность ребенка, его комфорт и потребность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11B">
        <w:rPr>
          <w:rFonts w:ascii="Times New Roman" w:hAnsi="Times New Roman"/>
          <w:sz w:val="28"/>
          <w:szCs w:val="28"/>
        </w:rPr>
        <w:t>эмоциональном общении с педагогом. Атмосфера доброжелательности, вера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11B">
        <w:rPr>
          <w:rFonts w:ascii="Times New Roman" w:hAnsi="Times New Roman"/>
          <w:sz w:val="28"/>
          <w:szCs w:val="28"/>
        </w:rPr>
        <w:t>силы ребенка, индивидуально-дифференцированный подход, создание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11B">
        <w:rPr>
          <w:rFonts w:ascii="Times New Roman" w:hAnsi="Times New Roman"/>
          <w:sz w:val="28"/>
          <w:szCs w:val="28"/>
        </w:rPr>
        <w:t>каждого ситуации успеха.</w:t>
      </w:r>
    </w:p>
    <w:p w:rsidR="004D75DE" w:rsidRPr="00D5711B" w:rsidRDefault="004D75DE" w:rsidP="00825795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iCs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711B">
        <w:rPr>
          <w:rFonts w:ascii="Times New Roman" w:hAnsi="Times New Roman"/>
          <w:sz w:val="28"/>
          <w:szCs w:val="28"/>
        </w:rPr>
        <w:t>сотрудничество организации с семьей.</w:t>
      </w:r>
    </w:p>
    <w:p w:rsidR="004D75DE" w:rsidRPr="00006519" w:rsidRDefault="004D75DE" w:rsidP="00D5183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</w:t>
      </w:r>
      <w:r w:rsidRPr="00006519">
        <w:rPr>
          <w:rFonts w:ascii="Times New Roman" w:hAnsi="Times New Roman"/>
          <w:color w:val="111111"/>
          <w:sz w:val="28"/>
          <w:szCs w:val="28"/>
        </w:rPr>
        <w:t xml:space="preserve"> Все принципы методологического построения программы отражают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современные научные взгляды, они не только обеспечивают решение задач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обучения детей основам финансовой грамотности, но и осуществляют тесную взаимосвязь этического, трудового и экономического воспитания,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способствуют формированию ценностных жизненных ориентаций в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06519">
        <w:rPr>
          <w:rFonts w:ascii="Times New Roman" w:hAnsi="Times New Roman"/>
          <w:color w:val="111111"/>
          <w:sz w:val="28"/>
          <w:szCs w:val="28"/>
        </w:rPr>
        <w:t>дошкольном возрасте.</w:t>
      </w:r>
    </w:p>
    <w:p w:rsidR="004D75DE" w:rsidRDefault="004D75DE" w:rsidP="00D5183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образовательной деятельности:</w:t>
      </w:r>
    </w:p>
    <w:p w:rsidR="004D75DE" w:rsidRPr="000D72D1" w:rsidRDefault="004D75DE" w:rsidP="00D5183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      Программа «Школа гнома Эконома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» рассчитана на детей старшего</w:t>
      </w:r>
      <w:r w:rsidR="007520EE">
        <w:rPr>
          <w:rFonts w:ascii="Times New Roman" w:hAnsi="Times New Roman"/>
          <w:bCs/>
          <w:color w:val="111111"/>
          <w:sz w:val="28"/>
          <w:szCs w:val="28"/>
        </w:rPr>
        <w:t xml:space="preserve"> дошкольного возраста 6 – 7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 xml:space="preserve"> лет. Занятия по программе дополнительного образования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о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существляется в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виде кружковой работы в соответствии с требованиями Ф</w:t>
      </w:r>
      <w:r w:rsidR="009D66D6">
        <w:rPr>
          <w:rFonts w:ascii="Times New Roman" w:hAnsi="Times New Roman"/>
          <w:bCs/>
          <w:color w:val="111111"/>
          <w:sz w:val="28"/>
          <w:szCs w:val="28"/>
        </w:rPr>
        <w:t xml:space="preserve">едерального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З</w:t>
      </w:r>
      <w:r w:rsidR="009D66D6">
        <w:rPr>
          <w:rFonts w:ascii="Times New Roman" w:hAnsi="Times New Roman"/>
          <w:bCs/>
          <w:color w:val="111111"/>
          <w:sz w:val="28"/>
          <w:szCs w:val="28"/>
        </w:rPr>
        <w:t xml:space="preserve">акона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в Р</w:t>
      </w:r>
      <w:r w:rsidR="009D66D6">
        <w:rPr>
          <w:rFonts w:ascii="Times New Roman" w:hAnsi="Times New Roman"/>
          <w:bCs/>
          <w:color w:val="111111"/>
          <w:sz w:val="28"/>
          <w:szCs w:val="28"/>
        </w:rPr>
        <w:t xml:space="preserve">оссийской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Ф</w:t>
      </w:r>
      <w:r w:rsidR="009D66D6">
        <w:rPr>
          <w:rFonts w:ascii="Times New Roman" w:hAnsi="Times New Roman"/>
          <w:bCs/>
          <w:color w:val="111111"/>
          <w:sz w:val="28"/>
          <w:szCs w:val="28"/>
        </w:rPr>
        <w:t>едерации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», СанПиН 2.4.1.3049-13 «Санитарно-эпидемиологические требования к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устройству, содержанию и организации режима работы дошкольных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образовательных организаций», Ф</w:t>
      </w:r>
      <w:r w:rsidR="009D66D6">
        <w:rPr>
          <w:rFonts w:ascii="Times New Roman" w:hAnsi="Times New Roman"/>
          <w:bCs/>
          <w:color w:val="111111"/>
          <w:sz w:val="28"/>
          <w:szCs w:val="28"/>
        </w:rPr>
        <w:t xml:space="preserve">едерального государственного образовательного стандарта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9D66D6">
        <w:rPr>
          <w:rFonts w:ascii="Times New Roman" w:hAnsi="Times New Roman"/>
          <w:bCs/>
          <w:color w:val="111111"/>
          <w:sz w:val="28"/>
          <w:szCs w:val="28"/>
        </w:rPr>
        <w:t>дошкольного образования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 xml:space="preserve">, </w:t>
      </w:r>
      <w:r w:rsidR="009D66D6">
        <w:rPr>
          <w:rFonts w:ascii="Times New Roman" w:hAnsi="Times New Roman"/>
          <w:bCs/>
          <w:color w:val="111111"/>
          <w:sz w:val="28"/>
          <w:szCs w:val="28"/>
        </w:rPr>
        <w:t>Устава дошкольной образовательной организации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4D75DE" w:rsidRDefault="004D75DE" w:rsidP="007340CC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    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Организация и режим проведения занятий зависит от возраста ребенка.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Для детей старшего дошкольного воз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раста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группы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5-8 человек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 xml:space="preserve"> занятия проводятся 1 раз в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не</w:t>
      </w:r>
      <w:r w:rsidR="007520EE">
        <w:rPr>
          <w:rFonts w:ascii="Times New Roman" w:hAnsi="Times New Roman"/>
          <w:bCs/>
          <w:color w:val="111111"/>
          <w:sz w:val="28"/>
          <w:szCs w:val="28"/>
        </w:rPr>
        <w:t>делю, во второй половине дня  30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минут.</w:t>
      </w:r>
    </w:p>
    <w:p w:rsidR="004D75DE" w:rsidRPr="000D72D1" w:rsidRDefault="004D75DE" w:rsidP="00D5183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0D72D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     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Помимо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основной организованной образовательной деятельности реализуются и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 xml:space="preserve">другие </w:t>
      </w:r>
      <w:r w:rsidRPr="00C71327">
        <w:rPr>
          <w:rFonts w:ascii="Times New Roman" w:hAnsi="Times New Roman"/>
          <w:b/>
          <w:bCs/>
          <w:color w:val="111111"/>
          <w:sz w:val="28"/>
          <w:szCs w:val="28"/>
          <w:u w:val="single"/>
        </w:rPr>
        <w:t>формы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71327">
        <w:rPr>
          <w:rFonts w:ascii="Times New Roman" w:hAnsi="Times New Roman"/>
          <w:b/>
          <w:bCs/>
          <w:color w:val="111111"/>
          <w:sz w:val="28"/>
          <w:szCs w:val="28"/>
          <w:u w:val="single"/>
        </w:rPr>
        <w:t xml:space="preserve">работы с детьми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в свободной или совместной деятельности:</w:t>
      </w:r>
    </w:p>
    <w:p w:rsidR="004D75DE" w:rsidRPr="00C71327" w:rsidRDefault="004D75DE" w:rsidP="00C713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C71327">
        <w:rPr>
          <w:rFonts w:ascii="Times New Roman" w:hAnsi="Times New Roman"/>
          <w:bCs/>
          <w:color w:val="111111"/>
          <w:sz w:val="28"/>
          <w:szCs w:val="28"/>
        </w:rPr>
        <w:lastRenderedPageBreak/>
        <w:t xml:space="preserve">деловые, </w:t>
      </w:r>
    </w:p>
    <w:p w:rsidR="004D75DE" w:rsidRDefault="004D75DE" w:rsidP="00C713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C71327">
        <w:rPr>
          <w:rFonts w:ascii="Times New Roman" w:hAnsi="Times New Roman"/>
          <w:bCs/>
          <w:color w:val="111111"/>
          <w:sz w:val="28"/>
          <w:szCs w:val="28"/>
        </w:rPr>
        <w:t>сюжетно-ролевые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игры</w:t>
      </w:r>
      <w:r w:rsidRPr="00C71327">
        <w:rPr>
          <w:rFonts w:ascii="Times New Roman" w:hAnsi="Times New Roman"/>
          <w:bCs/>
          <w:color w:val="111111"/>
          <w:sz w:val="28"/>
          <w:szCs w:val="28"/>
        </w:rPr>
        <w:t xml:space="preserve">, </w:t>
      </w:r>
    </w:p>
    <w:p w:rsidR="004D75DE" w:rsidRPr="00C71327" w:rsidRDefault="004D75DE" w:rsidP="00C713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C71327">
        <w:rPr>
          <w:rFonts w:ascii="Times New Roman" w:hAnsi="Times New Roman"/>
          <w:bCs/>
          <w:color w:val="111111"/>
          <w:sz w:val="28"/>
          <w:szCs w:val="28"/>
        </w:rPr>
        <w:t>настольные игры с экономическим содержанием,</w:t>
      </w:r>
    </w:p>
    <w:p w:rsidR="004D75DE" w:rsidRDefault="004D75DE" w:rsidP="00C713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C71327">
        <w:rPr>
          <w:rFonts w:ascii="Times New Roman" w:hAnsi="Times New Roman"/>
          <w:bCs/>
          <w:color w:val="111111"/>
          <w:sz w:val="28"/>
          <w:szCs w:val="28"/>
        </w:rPr>
        <w:t>ув</w:t>
      </w:r>
      <w:r>
        <w:rPr>
          <w:rFonts w:ascii="Times New Roman" w:hAnsi="Times New Roman"/>
          <w:bCs/>
          <w:color w:val="111111"/>
          <w:sz w:val="28"/>
          <w:szCs w:val="28"/>
        </w:rPr>
        <w:t>лекательные ситуационные задачи;</w:t>
      </w:r>
    </w:p>
    <w:p w:rsidR="004D75DE" w:rsidRPr="00C71327" w:rsidRDefault="004D75DE" w:rsidP="00C713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C71327">
        <w:rPr>
          <w:rFonts w:ascii="Times New Roman" w:hAnsi="Times New Roman"/>
          <w:bCs/>
          <w:color w:val="111111"/>
          <w:sz w:val="28"/>
          <w:szCs w:val="28"/>
        </w:rPr>
        <w:t xml:space="preserve"> беседы с привлечением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71327">
        <w:rPr>
          <w:rFonts w:ascii="Times New Roman" w:hAnsi="Times New Roman"/>
          <w:bCs/>
          <w:color w:val="111111"/>
          <w:sz w:val="28"/>
          <w:szCs w:val="28"/>
        </w:rPr>
        <w:t>родителей (законных представителей), досуги и т.д.</w:t>
      </w:r>
    </w:p>
    <w:p w:rsidR="004D75DE" w:rsidRPr="000D72D1" w:rsidRDefault="004D75DE" w:rsidP="00D5183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     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Содержание програ</w:t>
      </w:r>
      <w:r>
        <w:rPr>
          <w:rFonts w:ascii="Times New Roman" w:hAnsi="Times New Roman"/>
          <w:bCs/>
          <w:color w:val="111111"/>
          <w:sz w:val="28"/>
          <w:szCs w:val="28"/>
        </w:rPr>
        <w:t>ммы «Школа гнома Эконома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» реализуется на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подгрупповых занятиях, имеет сюжетно-тематический, интегрированный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принцип построения учебной деятельности, практической направленности.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Используются интерактивные игры и пособия, финансовые настольные игры,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осуществляется деятельностный подход к обучению. Родители (законные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представители) принимают участие в проведении промежуточных и итоговых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мероприятий, им даются рекомендации по приобщению детей к финансовой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>грамотности.</w:t>
      </w:r>
    </w:p>
    <w:p w:rsidR="004D75DE" w:rsidRPr="000D72D1" w:rsidRDefault="004D75DE" w:rsidP="000F7073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  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 xml:space="preserve">Программа состоит из </w:t>
      </w: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Pr="000D72D1">
        <w:rPr>
          <w:rFonts w:ascii="Times New Roman" w:hAnsi="Times New Roman"/>
          <w:bCs/>
          <w:color w:val="111111"/>
          <w:sz w:val="28"/>
          <w:szCs w:val="28"/>
        </w:rPr>
        <w:t xml:space="preserve"> блоков, связанных между собой задачами и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содержанием.</w:t>
      </w:r>
    </w:p>
    <w:p w:rsidR="004D75DE" w:rsidRPr="00561A8B" w:rsidRDefault="004D75DE" w:rsidP="00210080">
      <w:pPr>
        <w:spacing w:after="0"/>
        <w:ind w:hanging="540"/>
        <w:rPr>
          <w:rFonts w:ascii="Times New Roman" w:hAnsi="Times New Roman"/>
          <w:sz w:val="28"/>
          <w:szCs w:val="28"/>
          <w:lang w:eastAsia="en-US"/>
        </w:rPr>
      </w:pPr>
      <w:r w:rsidRPr="00561A8B">
        <w:rPr>
          <w:rFonts w:ascii="Times New Roman" w:hAnsi="Times New Roman"/>
          <w:b/>
          <w:bCs/>
          <w:iCs/>
          <w:sz w:val="28"/>
          <w:szCs w:val="28"/>
          <w:lang w:eastAsia="en-US"/>
        </w:rPr>
        <w:t>Ожидаемые результаты</w:t>
      </w: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>:</w:t>
      </w:r>
    </w:p>
    <w:p w:rsidR="004D75DE" w:rsidRPr="0019165F" w:rsidRDefault="004D75DE" w:rsidP="001C011D">
      <w:pPr>
        <w:spacing w:after="0"/>
        <w:ind w:left="-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конце реализации программы планируется сформировать у детей следующие  понятия и представления:</w:t>
      </w:r>
    </w:p>
    <w:p w:rsidR="004D75DE" w:rsidRDefault="007520EE" w:rsidP="000A15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Знать основные финансово</w:t>
      </w:r>
      <w:r w:rsidR="000A15C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- экономические понятия и категории</w:t>
      </w:r>
      <w:r w:rsidR="004D75DE" w:rsidRPr="00561A8B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0A15C0" w:rsidRDefault="000A15C0" w:rsidP="000A15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Иметь знания о новых профессиях и уметь рассказывать о них.</w:t>
      </w:r>
    </w:p>
    <w:p w:rsidR="000A15C0" w:rsidRDefault="000A15C0" w:rsidP="000A15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Обогатить словарный запас, связанный с областью экономики и финансов, трудовой деятельностью людей современных профессий.</w:t>
      </w:r>
    </w:p>
    <w:p w:rsidR="000A15C0" w:rsidRDefault="000A15C0" w:rsidP="000A15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Воспитывать в себе такие качества, как умение честно выигрывать, соревноваться, радоваться успехам товарищей, проигрывать и не бояться проигрыша.</w:t>
      </w:r>
    </w:p>
    <w:p w:rsidR="000A15C0" w:rsidRDefault="000A15C0" w:rsidP="000A15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Развивать в себе общительность, чувство собственного достоинства, стремление доводить начатое дело до конца.</w:t>
      </w:r>
    </w:p>
    <w:p w:rsidR="000A15C0" w:rsidRDefault="000A15C0" w:rsidP="000A15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Иметь здоровый интерес к деньгам, осознание правил их честного приобретения, взаимосвязи понятий «труд - деньги».</w:t>
      </w:r>
    </w:p>
    <w:p w:rsidR="000A15C0" w:rsidRDefault="000A15C0" w:rsidP="000A15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Уметь соизмерять свои потребности и возможности.</w:t>
      </w:r>
    </w:p>
    <w:p w:rsidR="000A15C0" w:rsidRDefault="000A15C0" w:rsidP="000A15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Уважать любой труд людей.</w:t>
      </w:r>
    </w:p>
    <w:p w:rsidR="000A15C0" w:rsidRDefault="000A15C0" w:rsidP="000A15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Осознавать на доступном ему уровне взаимосвязь понятий «труд-продукт - деньги» и  то, что стоимость продукта зависит от его качества.</w:t>
      </w:r>
    </w:p>
    <w:p w:rsidR="000A15C0" w:rsidRPr="000A15C0" w:rsidRDefault="000A15C0" w:rsidP="000A15C0">
      <w:pPr>
        <w:spacing w:after="0"/>
        <w:ind w:left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0A15C0" w:rsidRPr="0019165F" w:rsidRDefault="000A15C0" w:rsidP="000A15C0">
      <w:pPr>
        <w:spacing w:after="0"/>
        <w:ind w:left="18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D75DE" w:rsidRPr="0019165F" w:rsidRDefault="004D75DE" w:rsidP="001C011D">
      <w:pPr>
        <w:spacing w:after="0"/>
        <w:ind w:left="-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D75DE" w:rsidRDefault="004D75DE" w:rsidP="001C011D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iCs/>
          <w:color w:val="9A009A"/>
          <w:sz w:val="28"/>
          <w:szCs w:val="28"/>
        </w:rPr>
      </w:pPr>
    </w:p>
    <w:p w:rsidR="004D75DE" w:rsidRDefault="004D75DE" w:rsidP="007A04FF">
      <w:pPr>
        <w:rPr>
          <w:rFonts w:ascii="Times New Roman" w:hAnsi="Times New Roman"/>
          <w:b/>
          <w:sz w:val="28"/>
          <w:szCs w:val="28"/>
        </w:rPr>
      </w:pPr>
    </w:p>
    <w:p w:rsidR="004D75DE" w:rsidRDefault="004D75DE" w:rsidP="001C01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9B79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Учебно-тематическое и календарное планирование.</w:t>
      </w:r>
    </w:p>
    <w:p w:rsidR="004D75DE" w:rsidRPr="009B797E" w:rsidRDefault="004D75DE" w:rsidP="001C01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597"/>
        <w:gridCol w:w="1620"/>
        <w:gridCol w:w="1591"/>
        <w:gridCol w:w="1390"/>
        <w:gridCol w:w="2055"/>
      </w:tblGrid>
      <w:tr w:rsidR="00B32662" w:rsidRPr="00B32662" w:rsidTr="00B32662">
        <w:trPr>
          <w:trHeight w:val="945"/>
        </w:trPr>
        <w:tc>
          <w:tcPr>
            <w:tcW w:w="1541" w:type="dxa"/>
            <w:vMerge w:val="restart"/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Название блока</w:t>
            </w:r>
          </w:p>
        </w:tc>
        <w:tc>
          <w:tcPr>
            <w:tcW w:w="4808" w:type="dxa"/>
            <w:gridSpan w:val="3"/>
            <w:tcBorders>
              <w:bottom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занятий</w:t>
            </w:r>
          </w:p>
        </w:tc>
        <w:tc>
          <w:tcPr>
            <w:tcW w:w="1390" w:type="dxa"/>
            <w:vMerge w:val="restart"/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занятий в год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5901" w:rsidRPr="00B32662" w:rsidRDefault="009D5901" w:rsidP="00B3266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Общее количество занятий в год</w:t>
            </w:r>
          </w:p>
        </w:tc>
      </w:tr>
      <w:tr w:rsidR="00B32662" w:rsidRPr="00B32662" w:rsidTr="00B32662">
        <w:trPr>
          <w:trHeight w:val="885"/>
        </w:trPr>
        <w:tc>
          <w:tcPr>
            <w:tcW w:w="1541" w:type="dxa"/>
            <w:vMerge/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righ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Теоритечские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Комплексные</w:t>
            </w:r>
          </w:p>
        </w:tc>
        <w:tc>
          <w:tcPr>
            <w:tcW w:w="1390" w:type="dxa"/>
            <w:vMerge/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01" w:rsidRPr="00B32662" w:rsidRDefault="009D5901" w:rsidP="00B32662">
            <w:pPr>
              <w:spacing w:after="0" w:line="240" w:lineRule="auto"/>
              <w:rPr>
                <w:rFonts w:ascii="Times New Roman" w:hAnsi="Times New Roman"/>
                <w:bCs/>
                <w:iCs/>
                <w:sz w:val="40"/>
                <w:szCs w:val="40"/>
              </w:rPr>
            </w:pPr>
          </w:p>
        </w:tc>
      </w:tr>
      <w:tr w:rsidR="00B32662" w:rsidRPr="00B32662" w:rsidTr="00B32662">
        <w:tc>
          <w:tcPr>
            <w:tcW w:w="1541" w:type="dxa"/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Труд, продукт, товар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90" w:type="dxa"/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5901" w:rsidRPr="00B32662" w:rsidRDefault="009D5901" w:rsidP="00B3266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32</w:t>
            </w:r>
          </w:p>
        </w:tc>
      </w:tr>
      <w:tr w:rsidR="00B32662" w:rsidRPr="00B32662" w:rsidTr="00B32662">
        <w:tc>
          <w:tcPr>
            <w:tcW w:w="1541" w:type="dxa"/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Деньги, цена, стоимость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5901" w:rsidRPr="00B32662" w:rsidRDefault="009D5901" w:rsidP="00B32662">
            <w:pPr>
              <w:spacing w:after="0" w:line="240" w:lineRule="auto"/>
              <w:rPr>
                <w:rFonts w:ascii="Times New Roman" w:hAnsi="Times New Roman"/>
                <w:bCs/>
                <w:iCs/>
                <w:sz w:val="40"/>
                <w:szCs w:val="40"/>
              </w:rPr>
            </w:pPr>
          </w:p>
        </w:tc>
      </w:tr>
      <w:tr w:rsidR="00B32662" w:rsidRPr="00B32662" w:rsidTr="00B32662">
        <w:tc>
          <w:tcPr>
            <w:tcW w:w="1541" w:type="dxa"/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Реклама: желания и возможности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5901" w:rsidRPr="00B32662" w:rsidRDefault="009D5901" w:rsidP="00B32662">
            <w:pPr>
              <w:spacing w:after="0" w:line="240" w:lineRule="auto"/>
              <w:rPr>
                <w:rFonts w:ascii="Times New Roman" w:hAnsi="Times New Roman"/>
                <w:bCs/>
                <w:iCs/>
                <w:sz w:val="40"/>
                <w:szCs w:val="40"/>
              </w:rPr>
            </w:pPr>
          </w:p>
        </w:tc>
      </w:tr>
      <w:tr w:rsidR="00B32662" w:rsidRPr="00B32662" w:rsidTr="00B32662">
        <w:tc>
          <w:tcPr>
            <w:tcW w:w="1541" w:type="dxa"/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Семейная экономика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9D5901" w:rsidRPr="00B32662" w:rsidRDefault="009D5901" w:rsidP="00B3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662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01" w:rsidRPr="00B32662" w:rsidRDefault="009D5901" w:rsidP="00B32662">
            <w:pPr>
              <w:spacing w:after="0" w:line="240" w:lineRule="auto"/>
              <w:rPr>
                <w:rFonts w:ascii="Times New Roman" w:hAnsi="Times New Roman"/>
                <w:bCs/>
                <w:iCs/>
                <w:sz w:val="40"/>
                <w:szCs w:val="40"/>
              </w:rPr>
            </w:pPr>
          </w:p>
        </w:tc>
      </w:tr>
    </w:tbl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9D5901" w:rsidP="009D590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D5901">
        <w:rPr>
          <w:rFonts w:ascii="Times New Roman" w:hAnsi="Times New Roman"/>
          <w:sz w:val="28"/>
          <w:szCs w:val="28"/>
        </w:rPr>
        <w:t>На теоретических занятиях происходит знакомство дошкольников с финансовой терминологией, в доступной форме объясняются основные понятия, рассматриваются иллюстрации, читаются экономические истории, сказки.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9D5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5901">
        <w:rPr>
          <w:rFonts w:ascii="Times New Roman" w:hAnsi="Times New Roman"/>
          <w:sz w:val="28"/>
          <w:szCs w:val="28"/>
        </w:rPr>
        <w:t>Практические занятия проходят в игровой форме с использованием сюжетно-ролевых, настольно-печатных, дидактических игр и персонажей. Комплексные занятия объединяют и теоретические знания, и практические навыки.</w:t>
      </w:r>
    </w:p>
    <w:p w:rsidR="008A7382" w:rsidRDefault="008A7382" w:rsidP="009D590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8A7382" w:rsidRDefault="008A7382" w:rsidP="009D590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8A7382" w:rsidRDefault="008A7382" w:rsidP="009D590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8A7382" w:rsidRDefault="008A7382" w:rsidP="009D590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8A7382" w:rsidRPr="00994E9D" w:rsidRDefault="008A7382" w:rsidP="008A738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4E9D">
        <w:rPr>
          <w:rFonts w:ascii="Times New Roman" w:hAnsi="Times New Roman"/>
          <w:b/>
          <w:sz w:val="28"/>
          <w:szCs w:val="28"/>
        </w:rPr>
        <w:lastRenderedPageBreak/>
        <w:t>Календарное планирование.</w:t>
      </w:r>
    </w:p>
    <w:p w:rsidR="008A7382" w:rsidRPr="00994E9D" w:rsidRDefault="008A7382" w:rsidP="008A738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4E9D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Pr="00994E9D">
        <w:rPr>
          <w:rFonts w:ascii="Times New Roman" w:hAnsi="Times New Roman"/>
          <w:b/>
          <w:i/>
          <w:sz w:val="32"/>
          <w:szCs w:val="32"/>
        </w:rPr>
        <w:t>. ТРУД, ПРОДУКТ, ТОВАР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89"/>
        <w:gridCol w:w="6"/>
        <w:gridCol w:w="3183"/>
      </w:tblGrid>
      <w:tr w:rsidR="007F0F5D" w:rsidRPr="007F0F5D" w:rsidTr="007F0F5D">
        <w:tc>
          <w:tcPr>
            <w:tcW w:w="3193" w:type="dxa"/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0F5D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189" w:type="dxa"/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0F5D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189" w:type="dxa"/>
            <w:gridSpan w:val="2"/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0F5D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7F0F5D" w:rsidRPr="007F0F5D" w:rsidTr="007F0F5D">
        <w:tc>
          <w:tcPr>
            <w:tcW w:w="3193" w:type="dxa"/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3189" w:type="dxa"/>
            <w:gridSpan w:val="2"/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10.09.2020</w:t>
            </w:r>
          </w:p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7F0F5D" w:rsidRPr="007F0F5D" w:rsidTr="007F0F5D">
        <w:tc>
          <w:tcPr>
            <w:tcW w:w="3193" w:type="dxa"/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 xml:space="preserve">Кто такой профессионал? </w:t>
            </w:r>
          </w:p>
        </w:tc>
        <w:tc>
          <w:tcPr>
            <w:tcW w:w="3189" w:type="dxa"/>
            <w:gridSpan w:val="2"/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</w:tr>
      <w:tr w:rsidR="007F0F5D" w:rsidRPr="007F0F5D" w:rsidTr="007F0F5D">
        <w:tc>
          <w:tcPr>
            <w:tcW w:w="3193" w:type="dxa"/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89" w:type="dxa"/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Что такое ресурсы Земли?</w:t>
            </w:r>
          </w:p>
          <w:p w:rsidR="00F47518" w:rsidRPr="007F0F5D" w:rsidRDefault="00F47518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Как люди тратят ресурсы планеты?</w:t>
            </w:r>
          </w:p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08.10.2020</w:t>
            </w:r>
          </w:p>
        </w:tc>
      </w:tr>
      <w:tr w:rsidR="007F0F5D" w:rsidRPr="007F0F5D" w:rsidTr="007F0F5D">
        <w:tc>
          <w:tcPr>
            <w:tcW w:w="3193" w:type="dxa"/>
            <w:tcBorders>
              <w:right w:val="single" w:sz="4" w:space="0" w:color="auto"/>
            </w:tcBorders>
          </w:tcPr>
          <w:p w:rsidR="008A7382" w:rsidRPr="007F0F5D" w:rsidRDefault="008A738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8A738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 xml:space="preserve">Спрос. Товар. Цена. От чего зависит цена. </w:t>
            </w:r>
          </w:p>
        </w:tc>
        <w:tc>
          <w:tcPr>
            <w:tcW w:w="3189" w:type="dxa"/>
            <w:gridSpan w:val="2"/>
          </w:tcPr>
          <w:p w:rsidR="008A738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15.10.2020</w:t>
            </w:r>
          </w:p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22.10.2020</w:t>
            </w:r>
          </w:p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29.10.2020</w:t>
            </w:r>
          </w:p>
        </w:tc>
      </w:tr>
      <w:tr w:rsidR="007F0F5D" w:rsidRPr="007F0F5D" w:rsidTr="007F0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193" w:type="dxa"/>
          </w:tcPr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95" w:type="dxa"/>
            <w:gridSpan w:val="2"/>
          </w:tcPr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Акции.</w:t>
            </w:r>
          </w:p>
        </w:tc>
        <w:tc>
          <w:tcPr>
            <w:tcW w:w="3183" w:type="dxa"/>
          </w:tcPr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05.11.2020</w:t>
            </w:r>
          </w:p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12.11.2020</w:t>
            </w:r>
          </w:p>
        </w:tc>
      </w:tr>
    </w:tbl>
    <w:p w:rsidR="008A7382" w:rsidRPr="00994E9D" w:rsidRDefault="00994E9D" w:rsidP="00994E9D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994E9D">
        <w:rPr>
          <w:rFonts w:ascii="Times New Roman" w:hAnsi="Times New Roman"/>
          <w:b/>
          <w:i/>
          <w:sz w:val="32"/>
          <w:szCs w:val="32"/>
          <w:lang w:val="en-US"/>
        </w:rPr>
        <w:t>II</w:t>
      </w:r>
      <w:r w:rsidRPr="00994E9D">
        <w:rPr>
          <w:rFonts w:ascii="Times New Roman" w:hAnsi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/>
          <w:b/>
          <w:i/>
          <w:sz w:val="32"/>
          <w:szCs w:val="32"/>
        </w:rPr>
        <w:t>ДЕНЬГИ</w:t>
      </w:r>
      <w:r w:rsidR="00524F02" w:rsidRPr="00994E9D">
        <w:rPr>
          <w:rFonts w:ascii="Times New Roman" w:hAnsi="Times New Roman"/>
          <w:b/>
          <w:i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89"/>
        <w:gridCol w:w="6"/>
        <w:gridCol w:w="3183"/>
      </w:tblGrid>
      <w:tr w:rsidR="007F0F5D" w:rsidRPr="007F0F5D" w:rsidTr="007F0F5D">
        <w:tc>
          <w:tcPr>
            <w:tcW w:w="3193" w:type="dxa"/>
          </w:tcPr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89" w:type="dxa"/>
          </w:tcPr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Финансовая безопасность.</w:t>
            </w:r>
          </w:p>
        </w:tc>
        <w:tc>
          <w:tcPr>
            <w:tcW w:w="3189" w:type="dxa"/>
            <w:gridSpan w:val="2"/>
          </w:tcPr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19.11.2020</w:t>
            </w:r>
          </w:p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26.11.2020</w:t>
            </w:r>
          </w:p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F5D" w:rsidRPr="007F0F5D" w:rsidTr="007F0F5D">
        <w:tc>
          <w:tcPr>
            <w:tcW w:w="3193" w:type="dxa"/>
          </w:tcPr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89" w:type="dxa"/>
          </w:tcPr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Продолжаем знакомство с деньгами.</w:t>
            </w:r>
          </w:p>
        </w:tc>
        <w:tc>
          <w:tcPr>
            <w:tcW w:w="3189" w:type="dxa"/>
            <w:gridSpan w:val="2"/>
          </w:tcPr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03.12.2020</w:t>
            </w:r>
          </w:p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10.12.2020</w:t>
            </w:r>
          </w:p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F5D" w:rsidRPr="007F0F5D" w:rsidTr="007F0F5D">
        <w:tc>
          <w:tcPr>
            <w:tcW w:w="3193" w:type="dxa"/>
          </w:tcPr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89" w:type="dxa"/>
          </w:tcPr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lastRenderedPageBreak/>
              <w:t>Сбережения.</w:t>
            </w:r>
          </w:p>
        </w:tc>
        <w:tc>
          <w:tcPr>
            <w:tcW w:w="3189" w:type="dxa"/>
            <w:gridSpan w:val="2"/>
          </w:tcPr>
          <w:p w:rsidR="00524F02" w:rsidRPr="007F0F5D" w:rsidRDefault="00524F02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24.11.2020</w:t>
            </w:r>
          </w:p>
          <w:p w:rsidR="00524F02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lastRenderedPageBreak/>
              <w:t>14.01.2020</w:t>
            </w:r>
          </w:p>
          <w:p w:rsidR="00524F02" w:rsidRPr="007F0F5D" w:rsidRDefault="00524F02" w:rsidP="007F0F5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F5D" w:rsidRPr="007F0F5D" w:rsidTr="007F0F5D">
        <w:tc>
          <w:tcPr>
            <w:tcW w:w="3193" w:type="dxa"/>
          </w:tcPr>
          <w:p w:rsidR="00524F02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524F02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Что такое банк? Его структура.</w:t>
            </w:r>
          </w:p>
        </w:tc>
        <w:tc>
          <w:tcPr>
            <w:tcW w:w="3189" w:type="dxa"/>
            <w:gridSpan w:val="2"/>
            <w:tcBorders>
              <w:left w:val="single" w:sz="4" w:space="0" w:color="auto"/>
            </w:tcBorders>
          </w:tcPr>
          <w:p w:rsidR="00524F02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21.01.2020</w:t>
            </w:r>
          </w:p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28.01.2020</w:t>
            </w:r>
          </w:p>
        </w:tc>
      </w:tr>
      <w:tr w:rsidR="001152DE" w:rsidRPr="007F0F5D" w:rsidTr="007F0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93" w:type="dxa"/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95" w:type="dxa"/>
            <w:gridSpan w:val="2"/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Что такое бизнес.</w:t>
            </w:r>
          </w:p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Кто такой бизнесмен.</w:t>
            </w:r>
          </w:p>
        </w:tc>
        <w:tc>
          <w:tcPr>
            <w:tcW w:w="3183" w:type="dxa"/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04.02.2020</w:t>
            </w:r>
          </w:p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11.02.2020</w:t>
            </w:r>
          </w:p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18.02.2020</w:t>
            </w:r>
          </w:p>
        </w:tc>
      </w:tr>
    </w:tbl>
    <w:p w:rsidR="00524F02" w:rsidRPr="00994E9D" w:rsidRDefault="001152DE" w:rsidP="00994E9D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994E9D">
        <w:rPr>
          <w:rFonts w:ascii="Times New Roman" w:hAnsi="Times New Roman"/>
          <w:b/>
          <w:i/>
          <w:sz w:val="32"/>
          <w:szCs w:val="32"/>
          <w:lang w:val="en-US"/>
        </w:rPr>
        <w:t>III</w:t>
      </w:r>
      <w:r w:rsidRPr="00994E9D">
        <w:rPr>
          <w:rFonts w:ascii="Times New Roman" w:hAnsi="Times New Roman"/>
          <w:b/>
          <w:i/>
          <w:sz w:val="32"/>
          <w:szCs w:val="32"/>
        </w:rPr>
        <w:t xml:space="preserve">. </w:t>
      </w:r>
      <w:r w:rsidR="00994E9D">
        <w:rPr>
          <w:rFonts w:ascii="Times New Roman" w:hAnsi="Times New Roman"/>
          <w:b/>
          <w:i/>
          <w:sz w:val="32"/>
          <w:szCs w:val="32"/>
        </w:rPr>
        <w:t>РЕКЛАМА</w:t>
      </w:r>
      <w:r w:rsidRPr="00994E9D">
        <w:rPr>
          <w:rFonts w:ascii="Times New Roman" w:hAnsi="Times New Roman"/>
          <w:b/>
          <w:i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0F5D" w:rsidRPr="007F0F5D" w:rsidTr="007F0F5D">
        <w:trPr>
          <w:trHeight w:val="1320"/>
        </w:trPr>
        <w:tc>
          <w:tcPr>
            <w:tcW w:w="3190" w:type="dxa"/>
            <w:tcBorders>
              <w:bottom w:val="single" w:sz="4" w:space="0" w:color="auto"/>
            </w:tcBorders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25.02.2020</w:t>
            </w:r>
          </w:p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152DE" w:rsidRPr="007F0F5D" w:rsidTr="007F0F5D">
        <w:trPr>
          <w:trHeight w:val="735"/>
        </w:trPr>
        <w:tc>
          <w:tcPr>
            <w:tcW w:w="3190" w:type="dxa"/>
            <w:tcBorders>
              <w:top w:val="single" w:sz="4" w:space="0" w:color="auto"/>
            </w:tcBorders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Конкурс «Лучший рекламный плакат»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11.03.2020</w:t>
            </w:r>
          </w:p>
        </w:tc>
      </w:tr>
    </w:tbl>
    <w:p w:rsidR="001152DE" w:rsidRPr="00994E9D" w:rsidRDefault="001152DE" w:rsidP="00994E9D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994E9D">
        <w:rPr>
          <w:rFonts w:ascii="Times New Roman" w:hAnsi="Times New Roman"/>
          <w:b/>
          <w:i/>
          <w:sz w:val="32"/>
          <w:szCs w:val="32"/>
          <w:lang w:val="en-US"/>
        </w:rPr>
        <w:t>IV</w:t>
      </w:r>
      <w:r w:rsidRPr="00994E9D">
        <w:rPr>
          <w:rFonts w:ascii="Times New Roman" w:hAnsi="Times New Roman"/>
          <w:b/>
          <w:i/>
          <w:sz w:val="32"/>
          <w:szCs w:val="32"/>
        </w:rPr>
        <w:t>.</w:t>
      </w:r>
      <w:r w:rsidR="00994E9D">
        <w:rPr>
          <w:rFonts w:ascii="Times New Roman" w:hAnsi="Times New Roman"/>
          <w:b/>
          <w:i/>
          <w:sz w:val="32"/>
          <w:szCs w:val="32"/>
        </w:rPr>
        <w:t>СЕМЕЙНЫЙ БЮДЖЕТ</w:t>
      </w:r>
      <w:r w:rsidRPr="00994E9D">
        <w:rPr>
          <w:rFonts w:ascii="Times New Roman" w:hAnsi="Times New Roman"/>
          <w:b/>
          <w:i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52DE" w:rsidRPr="007F0F5D" w:rsidTr="007F0F5D">
        <w:tc>
          <w:tcPr>
            <w:tcW w:w="3190" w:type="dxa"/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Семейный бюджет. Доходы и расходы.</w:t>
            </w:r>
          </w:p>
        </w:tc>
        <w:tc>
          <w:tcPr>
            <w:tcW w:w="3191" w:type="dxa"/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18.03.2020</w:t>
            </w:r>
          </w:p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25.03.2020</w:t>
            </w:r>
          </w:p>
        </w:tc>
      </w:tr>
      <w:tr w:rsidR="001152DE" w:rsidRPr="007F0F5D" w:rsidTr="007F0F5D">
        <w:tc>
          <w:tcPr>
            <w:tcW w:w="3190" w:type="dxa"/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 xml:space="preserve">Что такое долг. Когда его берут и как отдают. </w:t>
            </w:r>
          </w:p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Займы.</w:t>
            </w:r>
          </w:p>
        </w:tc>
        <w:tc>
          <w:tcPr>
            <w:tcW w:w="3191" w:type="dxa"/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</w:tr>
      <w:tr w:rsidR="007F0F5D" w:rsidRPr="007F0F5D" w:rsidTr="007F0F5D">
        <w:trPr>
          <w:trHeight w:val="1140"/>
        </w:trPr>
        <w:tc>
          <w:tcPr>
            <w:tcW w:w="3190" w:type="dxa"/>
            <w:tcBorders>
              <w:bottom w:val="single" w:sz="4" w:space="0" w:color="auto"/>
            </w:tcBorders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 xml:space="preserve">Личные деньги. Как накопить.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</w:tr>
      <w:tr w:rsidR="001152DE" w:rsidRPr="007F0F5D" w:rsidTr="007F0F5D">
        <w:trPr>
          <w:trHeight w:val="720"/>
        </w:trPr>
        <w:tc>
          <w:tcPr>
            <w:tcW w:w="3190" w:type="dxa"/>
            <w:tcBorders>
              <w:top w:val="single" w:sz="4" w:space="0" w:color="auto"/>
            </w:tcBorders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Изготовление копилки своими руками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152DE" w:rsidRPr="007F0F5D" w:rsidRDefault="001152DE" w:rsidP="007F0F5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5D"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</w:tr>
    </w:tbl>
    <w:p w:rsidR="001152DE" w:rsidRPr="001152DE" w:rsidRDefault="001152DE" w:rsidP="008A738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152DE" w:rsidRPr="001152DE" w:rsidRDefault="001152DE" w:rsidP="008A738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75DE" w:rsidRDefault="004D75DE" w:rsidP="0099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7D4834">
      <w:pPr>
        <w:pStyle w:val="a5"/>
        <w:ind w:left="360"/>
        <w:jc w:val="center"/>
        <w:rPr>
          <w:b/>
          <w:sz w:val="28"/>
          <w:szCs w:val="28"/>
        </w:rPr>
      </w:pPr>
      <w:r w:rsidRPr="003263C8">
        <w:rPr>
          <w:b/>
          <w:sz w:val="28"/>
          <w:szCs w:val="28"/>
        </w:rPr>
        <w:lastRenderedPageBreak/>
        <w:t>3. Содержание программы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2640"/>
        <w:gridCol w:w="3840"/>
        <w:gridCol w:w="2160"/>
      </w:tblGrid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45743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40" w:type="dxa"/>
          </w:tcPr>
          <w:p w:rsidR="004D75DE" w:rsidRPr="00C45743" w:rsidRDefault="004D75DE" w:rsidP="00C4574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4574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840" w:type="dxa"/>
          </w:tcPr>
          <w:p w:rsidR="004D75DE" w:rsidRPr="00C45743" w:rsidRDefault="004D75DE" w:rsidP="00C4574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45743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2160" w:type="dxa"/>
          </w:tcPr>
          <w:p w:rsidR="004D75DE" w:rsidRPr="00C45743" w:rsidRDefault="004D75DE" w:rsidP="00C4574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45743">
              <w:rPr>
                <w:b/>
                <w:sz w:val="28"/>
                <w:szCs w:val="28"/>
              </w:rPr>
              <w:t>Вид занятия</w:t>
            </w:r>
          </w:p>
          <w:p w:rsidR="004D75DE" w:rsidRPr="00C45743" w:rsidRDefault="004D75DE" w:rsidP="00C4574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45743">
              <w:rPr>
                <w:b/>
                <w:sz w:val="28"/>
                <w:szCs w:val="28"/>
              </w:rPr>
              <w:t>(Т-теория, П-практика)</w:t>
            </w:r>
          </w:p>
        </w:tc>
      </w:tr>
      <w:tr w:rsidR="004D75DE" w:rsidTr="00C45743">
        <w:tc>
          <w:tcPr>
            <w:tcW w:w="10440" w:type="dxa"/>
            <w:gridSpan w:val="4"/>
          </w:tcPr>
          <w:p w:rsidR="004D75DE" w:rsidRPr="00C45743" w:rsidRDefault="004D75DE" w:rsidP="00C45743">
            <w:pPr>
              <w:pStyle w:val="a5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C45743">
                <w:rPr>
                  <w:b/>
                  <w:i/>
                  <w:sz w:val="32"/>
                  <w:szCs w:val="32"/>
                  <w:lang w:val="en-US"/>
                </w:rPr>
                <w:t>I</w:t>
              </w:r>
              <w:r w:rsidRPr="00C45743">
                <w:rPr>
                  <w:b/>
                  <w:i/>
                  <w:sz w:val="32"/>
                  <w:szCs w:val="32"/>
                </w:rPr>
                <w:t>.</w:t>
              </w:r>
            </w:smartTag>
            <w:r w:rsidR="00C27D00">
              <w:rPr>
                <w:b/>
                <w:i/>
                <w:sz w:val="32"/>
                <w:szCs w:val="32"/>
              </w:rPr>
              <w:t xml:space="preserve"> ТРУД. ПРОДУКТ. ТОВАР</w:t>
            </w:r>
            <w:r w:rsidRPr="00C45743"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640" w:type="dxa"/>
          </w:tcPr>
          <w:p w:rsidR="004D75DE" w:rsidRPr="00C27D00" w:rsidRDefault="00C27D00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C27D00">
              <w:rPr>
                <w:sz w:val="28"/>
                <w:szCs w:val="28"/>
              </w:rPr>
              <w:t>Профессии</w:t>
            </w:r>
          </w:p>
        </w:tc>
        <w:tc>
          <w:tcPr>
            <w:tcW w:w="3840" w:type="dxa"/>
          </w:tcPr>
          <w:p w:rsidR="004D75DE" w:rsidRPr="00C27D00" w:rsidRDefault="00C27D00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C27D00">
              <w:rPr>
                <w:sz w:val="28"/>
                <w:szCs w:val="28"/>
              </w:rPr>
              <w:t>Новые профессии: Знакомство с профессиями, затратами труда, назначением; Беседа о профессиях, понятие «оплата труда», за что человеку платят зарплату, от чего зависит размер зарплаты; Беседа о науке – экономике, что изучает экономика, чем занимается экономист профессионал, нужна ли эта наука миру?</w:t>
            </w:r>
          </w:p>
        </w:tc>
        <w:tc>
          <w:tcPr>
            <w:tcW w:w="2160" w:type="dxa"/>
          </w:tcPr>
          <w:p w:rsidR="004D75DE" w:rsidRPr="00C45743" w:rsidRDefault="007A04FF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4D75DE" w:rsidRPr="00C45743">
              <w:rPr>
                <w:bCs/>
                <w:sz w:val="28"/>
                <w:szCs w:val="28"/>
              </w:rPr>
              <w:t>П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640" w:type="dxa"/>
          </w:tcPr>
          <w:p w:rsidR="004D75DE" w:rsidRPr="00C27D00" w:rsidRDefault="00C27D00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C27D00">
              <w:rPr>
                <w:sz w:val="28"/>
                <w:szCs w:val="28"/>
              </w:rPr>
              <w:t>Кто такой профессионал?</w:t>
            </w:r>
          </w:p>
        </w:tc>
        <w:tc>
          <w:tcPr>
            <w:tcW w:w="3840" w:type="dxa"/>
          </w:tcPr>
          <w:p w:rsidR="004D75DE" w:rsidRPr="00C27D00" w:rsidRDefault="00C27D00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C27D00">
              <w:rPr>
                <w:sz w:val="28"/>
                <w:szCs w:val="28"/>
              </w:rPr>
              <w:t>Знакомство с понятием. Значение этого слова, подбор эпитетов: умелый, грамотный, умный, трудолюбивый, ответственный и т.д. Портрет профессионала.</w:t>
            </w:r>
          </w:p>
        </w:tc>
        <w:tc>
          <w:tcPr>
            <w:tcW w:w="216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Т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640" w:type="dxa"/>
          </w:tcPr>
          <w:p w:rsidR="004D75DE" w:rsidRPr="00C27D00" w:rsidRDefault="00C27D00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C27D00">
              <w:rPr>
                <w:sz w:val="28"/>
                <w:szCs w:val="28"/>
              </w:rPr>
              <w:t>Производители и ресурсы. Сохранить и приумножить.</w:t>
            </w:r>
          </w:p>
        </w:tc>
        <w:tc>
          <w:tcPr>
            <w:tcW w:w="3840" w:type="dxa"/>
          </w:tcPr>
          <w:p w:rsidR="004D75DE" w:rsidRPr="00C27D00" w:rsidRDefault="00C27D00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C27D00">
              <w:rPr>
                <w:sz w:val="28"/>
                <w:szCs w:val="28"/>
              </w:rPr>
              <w:t>Что такое ресурсы Земли? Какие ресурсы бывают?  Что производят производители? Из каких ресурсов, какое производство получается;</w:t>
            </w:r>
            <w:r w:rsidRPr="00C27D00">
              <w:t xml:space="preserve"> </w:t>
            </w:r>
            <w:r w:rsidRPr="00C27D00">
              <w:rPr>
                <w:sz w:val="28"/>
                <w:szCs w:val="28"/>
              </w:rPr>
              <w:t>Как люди тратят ресурсы планеты? Как сберечь их. Что может сделать один человек для экономии ресурсов.</w:t>
            </w:r>
          </w:p>
        </w:tc>
        <w:tc>
          <w:tcPr>
            <w:tcW w:w="2160" w:type="dxa"/>
          </w:tcPr>
          <w:p w:rsidR="004D75DE" w:rsidRPr="00C45743" w:rsidRDefault="00C27D00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4D75DE" w:rsidRPr="00C45743">
              <w:rPr>
                <w:bCs/>
                <w:sz w:val="28"/>
                <w:szCs w:val="28"/>
              </w:rPr>
              <w:t>П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640" w:type="dxa"/>
          </w:tcPr>
          <w:p w:rsidR="004D75DE" w:rsidRPr="00C27D00" w:rsidRDefault="00C27D00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C27D00">
              <w:rPr>
                <w:sz w:val="28"/>
                <w:szCs w:val="28"/>
              </w:rPr>
              <w:t>Спрос товара. Установление цены.</w:t>
            </w:r>
          </w:p>
        </w:tc>
        <w:tc>
          <w:tcPr>
            <w:tcW w:w="3840" w:type="dxa"/>
          </w:tcPr>
          <w:p w:rsidR="004D75DE" w:rsidRPr="00C27D00" w:rsidRDefault="00C27D00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C27D00">
              <w:rPr>
                <w:sz w:val="28"/>
                <w:szCs w:val="28"/>
              </w:rPr>
              <w:t>Как рождается спрос на товар? Товары первой необходимости. Как устанавливают цену на товар. От чего зависит цена?</w:t>
            </w:r>
          </w:p>
        </w:tc>
        <w:tc>
          <w:tcPr>
            <w:tcW w:w="2160" w:type="dxa"/>
          </w:tcPr>
          <w:p w:rsidR="004D75DE" w:rsidRPr="00C45743" w:rsidRDefault="00C27D00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640" w:type="dxa"/>
          </w:tcPr>
          <w:p w:rsidR="004D75DE" w:rsidRPr="00C27D00" w:rsidRDefault="00C27D00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C27D00">
              <w:rPr>
                <w:sz w:val="28"/>
                <w:szCs w:val="28"/>
              </w:rPr>
              <w:t>Какие бывают производители товаров.</w:t>
            </w:r>
          </w:p>
        </w:tc>
        <w:tc>
          <w:tcPr>
            <w:tcW w:w="3840" w:type="dxa"/>
          </w:tcPr>
          <w:p w:rsidR="004D75DE" w:rsidRPr="00C27D00" w:rsidRDefault="00C27D00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C27D00">
              <w:rPr>
                <w:sz w:val="28"/>
                <w:szCs w:val="28"/>
              </w:rPr>
              <w:t xml:space="preserve">Какие бывают разновидности товаров. Кто производит разные виды товаров. Что </w:t>
            </w:r>
            <w:r w:rsidRPr="00C27D00">
              <w:rPr>
                <w:sz w:val="28"/>
                <w:szCs w:val="28"/>
              </w:rPr>
              <w:lastRenderedPageBreak/>
              <w:t>нужно для производства.</w:t>
            </w:r>
          </w:p>
        </w:tc>
        <w:tc>
          <w:tcPr>
            <w:tcW w:w="2160" w:type="dxa"/>
          </w:tcPr>
          <w:p w:rsidR="004D75DE" w:rsidRPr="00C45743" w:rsidRDefault="007A04FF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</w:t>
            </w:r>
            <w:r w:rsidR="004D75DE" w:rsidRPr="00C45743">
              <w:rPr>
                <w:bCs/>
                <w:sz w:val="28"/>
                <w:szCs w:val="28"/>
              </w:rPr>
              <w:t>П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40" w:type="dxa"/>
          </w:tcPr>
          <w:p w:rsidR="004D75DE" w:rsidRPr="00C27D00" w:rsidRDefault="00C27D00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C27D00">
              <w:rPr>
                <w:sz w:val="28"/>
                <w:szCs w:val="28"/>
              </w:rPr>
              <w:t>Акции  товаров.</w:t>
            </w:r>
          </w:p>
        </w:tc>
        <w:tc>
          <w:tcPr>
            <w:tcW w:w="3840" w:type="dxa"/>
          </w:tcPr>
          <w:p w:rsidR="004D75DE" w:rsidRPr="00C27D00" w:rsidRDefault="00C27D00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C27D00">
              <w:rPr>
                <w:sz w:val="28"/>
                <w:szCs w:val="28"/>
              </w:rPr>
              <w:t>Что такое акции? Для чего их проводят? Какие правила проведения акции.</w:t>
            </w:r>
          </w:p>
        </w:tc>
        <w:tc>
          <w:tcPr>
            <w:tcW w:w="2160" w:type="dxa"/>
          </w:tcPr>
          <w:p w:rsidR="004D75DE" w:rsidRPr="00C45743" w:rsidRDefault="007A04FF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4D75DE" w:rsidRPr="00C45743">
              <w:rPr>
                <w:bCs/>
                <w:sz w:val="28"/>
                <w:szCs w:val="28"/>
              </w:rPr>
              <w:t>П</w:t>
            </w:r>
          </w:p>
        </w:tc>
      </w:tr>
      <w:tr w:rsidR="004D75DE" w:rsidTr="00C45743">
        <w:tc>
          <w:tcPr>
            <w:tcW w:w="10440" w:type="dxa"/>
            <w:gridSpan w:val="4"/>
          </w:tcPr>
          <w:p w:rsidR="004D75DE" w:rsidRPr="00C45743" w:rsidRDefault="004D75DE" w:rsidP="00C4574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45743">
              <w:rPr>
                <w:b/>
                <w:i/>
                <w:sz w:val="32"/>
                <w:szCs w:val="32"/>
                <w:lang w:val="en-US"/>
              </w:rPr>
              <w:t>II</w:t>
            </w:r>
            <w:r w:rsidRPr="00C45743">
              <w:rPr>
                <w:b/>
                <w:i/>
                <w:sz w:val="32"/>
                <w:szCs w:val="32"/>
              </w:rPr>
              <w:t xml:space="preserve">. </w:t>
            </w:r>
            <w:r w:rsidR="009B2953">
              <w:rPr>
                <w:b/>
                <w:i/>
                <w:sz w:val="32"/>
                <w:szCs w:val="32"/>
              </w:rPr>
              <w:t>Деньги. Цена. Стоимость.</w:t>
            </w:r>
          </w:p>
        </w:tc>
      </w:tr>
      <w:tr w:rsidR="004D75DE" w:rsidTr="009B2953">
        <w:trPr>
          <w:trHeight w:val="1395"/>
        </w:trPr>
        <w:tc>
          <w:tcPr>
            <w:tcW w:w="1800" w:type="dxa"/>
            <w:tcBorders>
              <w:bottom w:val="single" w:sz="4" w:space="0" w:color="auto"/>
            </w:tcBorders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Ноябрь</w:t>
            </w:r>
          </w:p>
          <w:p w:rsidR="004D75DE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9B2953" w:rsidRPr="00C45743" w:rsidRDefault="009B2953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B2953" w:rsidRPr="009B2953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9B2953">
              <w:rPr>
                <w:sz w:val="28"/>
                <w:szCs w:val="28"/>
              </w:rPr>
              <w:t>Финансовая безопасность. Копейка рубль бережет.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4D75DE" w:rsidRPr="009B2953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обезопасить свои финансы. Какие бывают обманы и финансовые мошенники. Как хранить свои сбережения. Как их экономить.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D75DE" w:rsidRPr="00C45743" w:rsidRDefault="009B2953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</w:p>
        </w:tc>
      </w:tr>
      <w:tr w:rsidR="009B2953" w:rsidTr="009B2953">
        <w:trPr>
          <w:trHeight w:val="495"/>
        </w:trPr>
        <w:tc>
          <w:tcPr>
            <w:tcW w:w="1800" w:type="dxa"/>
            <w:tcBorders>
              <w:top w:val="single" w:sz="4" w:space="0" w:color="auto"/>
            </w:tcBorders>
          </w:tcPr>
          <w:p w:rsidR="009B2953" w:rsidRPr="00C45743" w:rsidRDefault="009B2953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9B2953" w:rsidRPr="009B2953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Размен монет.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9B2953" w:rsidRPr="007A04FF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Знакомство с разным номиналом монет. Практическое обучение размену монет. Размен денежных купюр. Размен металлических монет</w:t>
            </w:r>
            <w:r w:rsidR="007A04FF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B2953" w:rsidRPr="00C45743" w:rsidRDefault="009B2953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640" w:type="dxa"/>
          </w:tcPr>
          <w:p w:rsidR="004D75DE" w:rsidRPr="007A04FF" w:rsidRDefault="009B2953" w:rsidP="009B295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Виды денег. Банковская карта.</w:t>
            </w:r>
          </w:p>
        </w:tc>
        <w:tc>
          <w:tcPr>
            <w:tcW w:w="3840" w:type="dxa"/>
          </w:tcPr>
          <w:p w:rsidR="004D75DE" w:rsidRPr="007A04FF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 xml:space="preserve">Знакомство с видом денег: железные деньги (монеты),  бумажные деньги (купюры), банковские карты.  </w:t>
            </w:r>
          </w:p>
        </w:tc>
        <w:tc>
          <w:tcPr>
            <w:tcW w:w="2160" w:type="dxa"/>
          </w:tcPr>
          <w:p w:rsidR="004D75DE" w:rsidRPr="00C45743" w:rsidRDefault="007A04FF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4D75DE" w:rsidRPr="00C45743">
              <w:rPr>
                <w:bCs/>
                <w:sz w:val="28"/>
                <w:szCs w:val="28"/>
              </w:rPr>
              <w:t>П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640" w:type="dxa"/>
          </w:tcPr>
          <w:p w:rsidR="004D75DE" w:rsidRPr="007A04FF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Правильный выбор: куда тратить деньги?</w:t>
            </w:r>
          </w:p>
        </w:tc>
        <w:tc>
          <w:tcPr>
            <w:tcW w:w="3840" w:type="dxa"/>
          </w:tcPr>
          <w:p w:rsidR="004D75DE" w:rsidRPr="007A04FF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Потребности человека, необходимые товары для жизни. Определение качества товара: качество изготовления, срок годности, условия хранения.</w:t>
            </w:r>
          </w:p>
        </w:tc>
        <w:tc>
          <w:tcPr>
            <w:tcW w:w="216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Т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640" w:type="dxa"/>
          </w:tcPr>
          <w:p w:rsidR="004D75DE" w:rsidRPr="007A04FF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Как сделать сбережения.</w:t>
            </w:r>
          </w:p>
        </w:tc>
        <w:tc>
          <w:tcPr>
            <w:tcW w:w="3840" w:type="dxa"/>
          </w:tcPr>
          <w:p w:rsidR="004D75DE" w:rsidRPr="007A04FF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Знакомство с видами сбережений. Знакомство с банковскими операциями. Банкомат.</w:t>
            </w:r>
          </w:p>
        </w:tc>
        <w:tc>
          <w:tcPr>
            <w:tcW w:w="216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Т</w:t>
            </w:r>
          </w:p>
        </w:tc>
      </w:tr>
      <w:tr w:rsidR="004D75DE" w:rsidTr="009B2953">
        <w:trPr>
          <w:trHeight w:val="510"/>
        </w:trPr>
        <w:tc>
          <w:tcPr>
            <w:tcW w:w="1800" w:type="dxa"/>
            <w:tcBorders>
              <w:bottom w:val="single" w:sz="4" w:space="0" w:color="auto"/>
            </w:tcBorders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D75DE" w:rsidRPr="007A04FF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Банк. Виды услуг.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4D75DE" w:rsidRPr="007A04FF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Знакомство со структурой банка, его назначением и функцией. Понятие: вклады, оплата, сбережения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D75DE" w:rsidRPr="00C45743" w:rsidRDefault="007A04FF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4D75DE" w:rsidRPr="00C45743">
              <w:rPr>
                <w:bCs/>
                <w:sz w:val="28"/>
                <w:szCs w:val="28"/>
              </w:rPr>
              <w:t>П</w:t>
            </w:r>
          </w:p>
        </w:tc>
      </w:tr>
      <w:tr w:rsidR="009B2953" w:rsidTr="009B2953">
        <w:trPr>
          <w:trHeight w:val="420"/>
        </w:trPr>
        <w:tc>
          <w:tcPr>
            <w:tcW w:w="1800" w:type="dxa"/>
            <w:tcBorders>
              <w:top w:val="single" w:sz="4" w:space="0" w:color="auto"/>
            </w:tcBorders>
          </w:tcPr>
          <w:p w:rsidR="009B2953" w:rsidRPr="00C45743" w:rsidRDefault="009B2953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9B2953" w:rsidRPr="007A04FF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Что такое налоги и зачем их  платить.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9B2953" w:rsidRPr="007A04FF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Знакомство с понятием, какие бывают налоги и для чего их вводят.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B2953" w:rsidRPr="00C45743" w:rsidRDefault="009B2953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640" w:type="dxa"/>
          </w:tcPr>
          <w:p w:rsidR="004D75DE" w:rsidRPr="007A04FF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Бизнес.</w:t>
            </w:r>
          </w:p>
        </w:tc>
        <w:tc>
          <w:tcPr>
            <w:tcW w:w="3840" w:type="dxa"/>
          </w:tcPr>
          <w:p w:rsidR="004D75DE" w:rsidRPr="007A04FF" w:rsidRDefault="009B2953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 xml:space="preserve">Что такое бизнес. Бизнесмен - хозяин своего дела. Качества: бережливость, расчѐтливость, экономность, трудолюбие, но одновременно и щедрость, благородство, честность, </w:t>
            </w:r>
            <w:r w:rsidRPr="007A04FF">
              <w:rPr>
                <w:sz w:val="28"/>
                <w:szCs w:val="28"/>
              </w:rPr>
              <w:lastRenderedPageBreak/>
              <w:t>умение сопереживать, милосердие. Примеры меценатства, материальной взаимопомощи, поддержки.</w:t>
            </w:r>
          </w:p>
        </w:tc>
        <w:tc>
          <w:tcPr>
            <w:tcW w:w="2160" w:type="dxa"/>
          </w:tcPr>
          <w:p w:rsidR="004D75DE" w:rsidRPr="00C45743" w:rsidRDefault="007A04FF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</w:t>
            </w:r>
            <w:r w:rsidR="004D75DE" w:rsidRPr="00C45743">
              <w:rPr>
                <w:bCs/>
                <w:sz w:val="28"/>
                <w:szCs w:val="28"/>
              </w:rPr>
              <w:t>П</w:t>
            </w:r>
          </w:p>
        </w:tc>
      </w:tr>
      <w:tr w:rsidR="004D75DE" w:rsidTr="00C45743">
        <w:tc>
          <w:tcPr>
            <w:tcW w:w="10440" w:type="dxa"/>
            <w:gridSpan w:val="4"/>
          </w:tcPr>
          <w:p w:rsidR="004D75DE" w:rsidRPr="00C45743" w:rsidRDefault="004D75DE" w:rsidP="00C4574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45743">
              <w:rPr>
                <w:b/>
                <w:i/>
                <w:sz w:val="32"/>
                <w:szCs w:val="32"/>
                <w:lang w:val="en-US"/>
              </w:rPr>
              <w:lastRenderedPageBreak/>
              <w:t>III</w:t>
            </w:r>
            <w:r w:rsidRPr="00C45743">
              <w:rPr>
                <w:b/>
                <w:i/>
                <w:sz w:val="32"/>
                <w:szCs w:val="32"/>
              </w:rPr>
              <w:t xml:space="preserve">. </w:t>
            </w:r>
            <w:r w:rsidR="00664848">
              <w:rPr>
                <w:b/>
                <w:i/>
                <w:sz w:val="32"/>
                <w:szCs w:val="32"/>
              </w:rPr>
              <w:t>Реклама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640" w:type="dxa"/>
          </w:tcPr>
          <w:p w:rsidR="004D75DE" w:rsidRPr="007A04FF" w:rsidRDefault="00664848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Какая реклама лучше?</w:t>
            </w:r>
          </w:p>
        </w:tc>
        <w:tc>
          <w:tcPr>
            <w:tcW w:w="3840" w:type="dxa"/>
          </w:tcPr>
          <w:p w:rsidR="004D75DE" w:rsidRPr="007A04FF" w:rsidRDefault="00664848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С помощью рекламы люди узнают, где и какие товары можно купить, какие получить услуги (сделать красивую прическу, вычистить и выстирать одежду, починить машину и пр.)</w:t>
            </w:r>
          </w:p>
        </w:tc>
        <w:tc>
          <w:tcPr>
            <w:tcW w:w="216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Т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640" w:type="dxa"/>
          </w:tcPr>
          <w:p w:rsidR="004D75DE" w:rsidRPr="007A04FF" w:rsidRDefault="00664848" w:rsidP="00664848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Что быстрее купят?</w:t>
            </w:r>
          </w:p>
        </w:tc>
        <w:tc>
          <w:tcPr>
            <w:tcW w:w="3840" w:type="dxa"/>
          </w:tcPr>
          <w:p w:rsidR="004D75DE" w:rsidRPr="007A04FF" w:rsidRDefault="00664848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Как реклама влияет на продажу товара. Какая реклама лучше? Что привлекает внимание людей? Какой реклама не должна быть (скучной, тусклой). Конкурс на самый лучший рекламный плакат.</w:t>
            </w:r>
          </w:p>
        </w:tc>
        <w:tc>
          <w:tcPr>
            <w:tcW w:w="2160" w:type="dxa"/>
          </w:tcPr>
          <w:p w:rsidR="004D75DE" w:rsidRPr="00C45743" w:rsidRDefault="00664848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7A04FF">
              <w:rPr>
                <w:bCs/>
                <w:sz w:val="28"/>
                <w:szCs w:val="28"/>
              </w:rPr>
              <w:t>П</w:t>
            </w:r>
          </w:p>
        </w:tc>
      </w:tr>
      <w:tr w:rsidR="0008576B" w:rsidTr="0008576B">
        <w:trPr>
          <w:trHeight w:val="33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8576B" w:rsidRDefault="0008576B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08576B" w:rsidRPr="00C45743" w:rsidRDefault="0008576B" w:rsidP="00C4574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8576B" w:rsidRPr="007A04FF" w:rsidRDefault="0008576B" w:rsidP="00C45743">
            <w:pPr>
              <w:pStyle w:val="a5"/>
              <w:jc w:val="center"/>
              <w:rPr>
                <w:b/>
                <w:i/>
                <w:sz w:val="32"/>
                <w:szCs w:val="32"/>
              </w:rPr>
            </w:pPr>
            <w:r w:rsidRPr="007A04FF">
              <w:rPr>
                <w:b/>
                <w:i/>
                <w:sz w:val="32"/>
                <w:szCs w:val="32"/>
                <w:lang w:val="en-US"/>
              </w:rPr>
              <w:t>IV</w:t>
            </w:r>
            <w:r w:rsidRPr="007A04FF">
              <w:rPr>
                <w:b/>
                <w:i/>
                <w:sz w:val="32"/>
                <w:szCs w:val="32"/>
              </w:rPr>
              <w:t xml:space="preserve">. Семейный бюджет. </w:t>
            </w:r>
          </w:p>
          <w:p w:rsidR="007A04FF" w:rsidRPr="0008576B" w:rsidRDefault="007A04FF" w:rsidP="00C4574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8576B" w:rsidRDefault="0008576B" w:rsidP="0008576B">
            <w:pPr>
              <w:pStyle w:val="a5"/>
              <w:tabs>
                <w:tab w:val="left" w:pos="675"/>
                <w:tab w:val="center" w:pos="97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</w:tc>
      </w:tr>
      <w:tr w:rsidR="0008576B" w:rsidTr="00664848">
        <w:trPr>
          <w:trHeight w:val="1875"/>
        </w:trPr>
        <w:tc>
          <w:tcPr>
            <w:tcW w:w="1800" w:type="dxa"/>
            <w:tcBorders>
              <w:top w:val="single" w:sz="4" w:space="0" w:color="auto"/>
            </w:tcBorders>
          </w:tcPr>
          <w:p w:rsidR="0008576B" w:rsidRDefault="0008576B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08576B" w:rsidRPr="007A04FF" w:rsidRDefault="0008576B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Семейный бюджет: доходы.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08576B" w:rsidRPr="0008576B" w:rsidRDefault="0008576B" w:rsidP="0008576B">
            <w:pPr>
              <w:pStyle w:val="a5"/>
              <w:jc w:val="center"/>
              <w:rPr>
                <w:sz w:val="28"/>
                <w:szCs w:val="28"/>
              </w:rPr>
            </w:pPr>
            <w:r w:rsidRPr="0008576B">
              <w:rPr>
                <w:sz w:val="28"/>
                <w:szCs w:val="28"/>
              </w:rPr>
              <w:t xml:space="preserve">Из каких частей состоит бюджет семьи? Из чего складываются доходы семьи? </w:t>
            </w:r>
          </w:p>
          <w:p w:rsidR="0008576B" w:rsidRDefault="0008576B" w:rsidP="000C6AE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8576B" w:rsidRDefault="007A04FF" w:rsidP="007A04FF">
            <w:pPr>
              <w:pStyle w:val="a5"/>
              <w:tabs>
                <w:tab w:val="left" w:pos="675"/>
                <w:tab w:val="center" w:pos="97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08576B" w:rsidRPr="00C45743">
              <w:rPr>
                <w:bCs/>
                <w:sz w:val="28"/>
                <w:szCs w:val="28"/>
              </w:rPr>
              <w:t>П</w:t>
            </w:r>
          </w:p>
        </w:tc>
      </w:tr>
      <w:tr w:rsidR="004D75DE" w:rsidTr="000C6AEF">
        <w:trPr>
          <w:trHeight w:val="435"/>
        </w:trPr>
        <w:tc>
          <w:tcPr>
            <w:tcW w:w="1800" w:type="dxa"/>
            <w:tcBorders>
              <w:bottom w:val="single" w:sz="4" w:space="0" w:color="auto"/>
            </w:tcBorders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D75DE" w:rsidRPr="007A04FF" w:rsidRDefault="000C6AEF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Семейный бюджет: расходы семьи.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4D75DE" w:rsidRPr="007A04FF" w:rsidRDefault="000C6AEF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На какие нужды тратит деньги семья? (обучение, медицина, питание, одежда, ЖКХ, бензин, проезд, отдых и т.д.). В каких случаях есть необходимые расходы, а в каких случаях стоит подождать с покупками?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D75DE" w:rsidRPr="00C45743" w:rsidRDefault="007A04FF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4D75DE" w:rsidRPr="00C45743">
              <w:rPr>
                <w:bCs/>
                <w:sz w:val="28"/>
                <w:szCs w:val="28"/>
              </w:rPr>
              <w:t>П</w:t>
            </w:r>
          </w:p>
        </w:tc>
      </w:tr>
      <w:tr w:rsidR="000C6AEF" w:rsidTr="000C6AEF">
        <w:trPr>
          <w:trHeight w:val="480"/>
        </w:trPr>
        <w:tc>
          <w:tcPr>
            <w:tcW w:w="1800" w:type="dxa"/>
            <w:tcBorders>
              <w:top w:val="single" w:sz="4" w:space="0" w:color="auto"/>
            </w:tcBorders>
          </w:tcPr>
          <w:p w:rsidR="000C6AEF" w:rsidRPr="00C45743" w:rsidRDefault="000C6AEF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0C6AEF" w:rsidRPr="007A04FF" w:rsidRDefault="000C6AEF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Долг платежом красен или что такое заем?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0C6AEF" w:rsidRPr="007A04FF" w:rsidRDefault="000C6AEF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В каких случаях приходится занимать деньги? Какие правила займа? (отдать вовремя, заранее примерно определить время отдачи, поблагодарить)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C6AEF" w:rsidRPr="00C45743" w:rsidRDefault="000C6AEF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40" w:type="dxa"/>
          </w:tcPr>
          <w:p w:rsidR="004D75DE" w:rsidRPr="007A04FF" w:rsidRDefault="000C6AEF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Не имей сто рублей, а имей сто друзей. Ты мне – я тебе.</w:t>
            </w:r>
          </w:p>
        </w:tc>
        <w:tc>
          <w:tcPr>
            <w:tcW w:w="3840" w:type="dxa"/>
          </w:tcPr>
          <w:p w:rsidR="004D75DE" w:rsidRPr="007A04FF" w:rsidRDefault="000C6AEF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Кто такой друг? Для чего нужны друзья? Когда друзья помогают в беде?</w:t>
            </w:r>
          </w:p>
        </w:tc>
        <w:tc>
          <w:tcPr>
            <w:tcW w:w="2160" w:type="dxa"/>
          </w:tcPr>
          <w:p w:rsidR="004D75DE" w:rsidRPr="00C45743" w:rsidRDefault="007A04FF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4D75DE" w:rsidRPr="00C45743">
              <w:rPr>
                <w:bCs/>
                <w:sz w:val="28"/>
                <w:szCs w:val="28"/>
              </w:rPr>
              <w:t>П</w:t>
            </w:r>
          </w:p>
        </w:tc>
      </w:tr>
      <w:tr w:rsidR="004D75DE" w:rsidTr="00C45743">
        <w:tc>
          <w:tcPr>
            <w:tcW w:w="1800" w:type="dxa"/>
          </w:tcPr>
          <w:p w:rsidR="004D75DE" w:rsidRPr="00C45743" w:rsidRDefault="004D75DE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C45743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640" w:type="dxa"/>
          </w:tcPr>
          <w:p w:rsidR="004D75DE" w:rsidRPr="007A04FF" w:rsidRDefault="000C6AEF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Личные деньги. Копилка.</w:t>
            </w:r>
          </w:p>
        </w:tc>
        <w:tc>
          <w:tcPr>
            <w:tcW w:w="3840" w:type="dxa"/>
          </w:tcPr>
          <w:p w:rsidR="004D75DE" w:rsidRPr="007A04FF" w:rsidRDefault="000C6AEF" w:rsidP="00C45743">
            <w:pPr>
              <w:pStyle w:val="a5"/>
              <w:jc w:val="center"/>
              <w:rPr>
                <w:sz w:val="28"/>
                <w:szCs w:val="28"/>
              </w:rPr>
            </w:pPr>
            <w:r w:rsidRPr="007A04FF">
              <w:rPr>
                <w:sz w:val="28"/>
                <w:szCs w:val="28"/>
              </w:rPr>
              <w:t>Что такое личные деньги, принцип накопления. Что такое копилка? Изготовление копилки.</w:t>
            </w:r>
          </w:p>
        </w:tc>
        <w:tc>
          <w:tcPr>
            <w:tcW w:w="2160" w:type="dxa"/>
          </w:tcPr>
          <w:p w:rsidR="004D75DE" w:rsidRPr="00C45743" w:rsidRDefault="000C6AEF" w:rsidP="00C4574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4D75DE" w:rsidRPr="00C45743">
              <w:rPr>
                <w:bCs/>
                <w:sz w:val="28"/>
                <w:szCs w:val="28"/>
              </w:rPr>
              <w:t>П</w:t>
            </w:r>
          </w:p>
        </w:tc>
      </w:tr>
    </w:tbl>
    <w:p w:rsidR="004D75DE" w:rsidRPr="003263C8" w:rsidRDefault="004D75DE" w:rsidP="007D4834">
      <w:pPr>
        <w:pStyle w:val="a5"/>
        <w:ind w:left="360"/>
        <w:jc w:val="center"/>
        <w:rPr>
          <w:b/>
          <w:sz w:val="28"/>
          <w:szCs w:val="28"/>
        </w:rPr>
      </w:pPr>
    </w:p>
    <w:p w:rsidR="004D75DE" w:rsidRPr="00266977" w:rsidRDefault="004D75DE" w:rsidP="007D4834">
      <w:pPr>
        <w:pStyle w:val="a5"/>
        <w:ind w:left="360"/>
        <w:jc w:val="center"/>
        <w:rPr>
          <w:b/>
        </w:rPr>
      </w:pPr>
    </w:p>
    <w:p w:rsidR="004D75DE" w:rsidRPr="0008576B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  <w:lang w:val="en-US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8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4D75DE" w:rsidRDefault="004D75DE" w:rsidP="000D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9A009A"/>
          <w:sz w:val="28"/>
          <w:szCs w:val="28"/>
        </w:rPr>
      </w:pPr>
    </w:p>
    <w:p w:rsidR="004D75DE" w:rsidRDefault="004D75DE" w:rsidP="000D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9A009A"/>
          <w:sz w:val="28"/>
          <w:szCs w:val="28"/>
        </w:rPr>
      </w:pPr>
    </w:p>
    <w:p w:rsidR="004D75DE" w:rsidRDefault="004D75DE" w:rsidP="000D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9A009A"/>
          <w:sz w:val="28"/>
          <w:szCs w:val="28"/>
        </w:rPr>
      </w:pPr>
    </w:p>
    <w:p w:rsidR="004D75DE" w:rsidRDefault="004D75DE" w:rsidP="000D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9A009A"/>
          <w:sz w:val="28"/>
          <w:szCs w:val="28"/>
        </w:rPr>
      </w:pPr>
    </w:p>
    <w:p w:rsidR="004D75DE" w:rsidRDefault="004D75DE" w:rsidP="000D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9A009A"/>
          <w:sz w:val="28"/>
          <w:szCs w:val="28"/>
        </w:rPr>
      </w:pPr>
    </w:p>
    <w:p w:rsidR="004D75DE" w:rsidRDefault="004D75DE" w:rsidP="000D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9A009A"/>
          <w:sz w:val="28"/>
          <w:szCs w:val="28"/>
        </w:rPr>
      </w:pPr>
    </w:p>
    <w:p w:rsidR="004D75DE" w:rsidRDefault="004D75DE" w:rsidP="000D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9A009A"/>
          <w:sz w:val="28"/>
          <w:szCs w:val="28"/>
        </w:rPr>
      </w:pPr>
    </w:p>
    <w:p w:rsidR="004D75DE" w:rsidRDefault="004D75DE" w:rsidP="000D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9A009A"/>
          <w:sz w:val="28"/>
          <w:szCs w:val="28"/>
        </w:rPr>
      </w:pPr>
    </w:p>
    <w:p w:rsidR="004D75DE" w:rsidRDefault="004D75DE" w:rsidP="000D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9A009A"/>
          <w:sz w:val="28"/>
          <w:szCs w:val="28"/>
        </w:rPr>
      </w:pPr>
    </w:p>
    <w:p w:rsidR="007A04FF" w:rsidRDefault="007A04FF" w:rsidP="000F7822">
      <w:pPr>
        <w:pStyle w:val="a5"/>
        <w:jc w:val="center"/>
        <w:rPr>
          <w:b/>
          <w:sz w:val="28"/>
          <w:szCs w:val="28"/>
        </w:rPr>
      </w:pPr>
    </w:p>
    <w:p w:rsidR="007A04FF" w:rsidRDefault="007A04FF" w:rsidP="000F7822">
      <w:pPr>
        <w:pStyle w:val="a5"/>
        <w:jc w:val="center"/>
        <w:rPr>
          <w:b/>
          <w:sz w:val="28"/>
          <w:szCs w:val="28"/>
        </w:rPr>
      </w:pPr>
    </w:p>
    <w:p w:rsidR="004D75DE" w:rsidRDefault="004D75DE" w:rsidP="000F7822">
      <w:pPr>
        <w:pStyle w:val="a5"/>
        <w:jc w:val="center"/>
        <w:rPr>
          <w:b/>
          <w:sz w:val="28"/>
          <w:szCs w:val="28"/>
        </w:rPr>
      </w:pPr>
      <w:r w:rsidRPr="000F7822">
        <w:rPr>
          <w:b/>
          <w:sz w:val="28"/>
          <w:szCs w:val="28"/>
        </w:rPr>
        <w:lastRenderedPageBreak/>
        <w:t>4. Обеспечение программы</w:t>
      </w:r>
    </w:p>
    <w:p w:rsidR="004D75DE" w:rsidRPr="000F7822" w:rsidRDefault="004D75DE" w:rsidP="000F7822">
      <w:pPr>
        <w:spacing w:before="100" w:beforeAutospacing="1" w:after="100" w:afterAutospacing="1"/>
        <w:ind w:left="-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Примерная структура занятия:</w:t>
      </w:r>
    </w:p>
    <w:p w:rsidR="004D75DE" w:rsidRPr="00F41AD1" w:rsidRDefault="004D75DE" w:rsidP="000F7822">
      <w:pPr>
        <w:pStyle w:val="1"/>
        <w:ind w:left="-540"/>
        <w:jc w:val="both"/>
        <w:rPr>
          <w:sz w:val="28"/>
          <w:szCs w:val="28"/>
        </w:rPr>
      </w:pPr>
      <w:r w:rsidRPr="00F41AD1">
        <w:rPr>
          <w:sz w:val="28"/>
          <w:szCs w:val="28"/>
        </w:rPr>
        <w:t>1.Организационный этап: создание эмоционального настроя, объявление темы занятия.</w:t>
      </w:r>
    </w:p>
    <w:p w:rsidR="004D75DE" w:rsidRPr="00F41AD1" w:rsidRDefault="004D75DE" w:rsidP="000F7822">
      <w:pPr>
        <w:pStyle w:val="1"/>
        <w:ind w:left="-540"/>
        <w:jc w:val="both"/>
        <w:rPr>
          <w:sz w:val="28"/>
          <w:szCs w:val="28"/>
        </w:rPr>
      </w:pPr>
      <w:r w:rsidRPr="00F41AD1">
        <w:rPr>
          <w:sz w:val="28"/>
          <w:szCs w:val="28"/>
        </w:rPr>
        <w:t>2.Теоретический этап: беседа по теме, объяснение</w:t>
      </w:r>
      <w:r>
        <w:rPr>
          <w:sz w:val="28"/>
          <w:szCs w:val="28"/>
        </w:rPr>
        <w:t xml:space="preserve"> и знакомство с</w:t>
      </w:r>
      <w:r w:rsidRPr="00F41AD1">
        <w:rPr>
          <w:sz w:val="28"/>
          <w:szCs w:val="28"/>
        </w:rPr>
        <w:t xml:space="preserve"> незнакомы</w:t>
      </w:r>
      <w:r>
        <w:rPr>
          <w:sz w:val="28"/>
          <w:szCs w:val="28"/>
        </w:rPr>
        <w:t>ми</w:t>
      </w:r>
      <w:r w:rsidRPr="00F41AD1">
        <w:rPr>
          <w:sz w:val="28"/>
          <w:szCs w:val="28"/>
        </w:rPr>
        <w:t xml:space="preserve"> термин</w:t>
      </w:r>
      <w:r>
        <w:rPr>
          <w:sz w:val="28"/>
          <w:szCs w:val="28"/>
        </w:rPr>
        <w:t>ами</w:t>
      </w:r>
      <w:r w:rsidRPr="00F41AD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F41AD1">
        <w:rPr>
          <w:sz w:val="28"/>
          <w:szCs w:val="28"/>
        </w:rPr>
        <w:t>абота с наглядным материалом.</w:t>
      </w:r>
    </w:p>
    <w:p w:rsidR="004D75DE" w:rsidRPr="00F41AD1" w:rsidRDefault="004D75DE" w:rsidP="000F7822">
      <w:pPr>
        <w:pStyle w:val="1"/>
        <w:ind w:left="-540"/>
        <w:jc w:val="both"/>
        <w:rPr>
          <w:sz w:val="28"/>
          <w:szCs w:val="28"/>
        </w:rPr>
      </w:pPr>
      <w:r w:rsidRPr="00F41AD1">
        <w:rPr>
          <w:sz w:val="28"/>
          <w:szCs w:val="28"/>
        </w:rPr>
        <w:t>3.Практический этап: выполнение практических заданий (</w:t>
      </w:r>
      <w:r>
        <w:rPr>
          <w:sz w:val="28"/>
          <w:szCs w:val="28"/>
        </w:rPr>
        <w:t>игры, викторины</w:t>
      </w:r>
      <w:r w:rsidRPr="00F41AD1">
        <w:rPr>
          <w:sz w:val="28"/>
          <w:szCs w:val="28"/>
        </w:rPr>
        <w:t xml:space="preserve">). Использование </w:t>
      </w:r>
      <w:r>
        <w:rPr>
          <w:sz w:val="28"/>
          <w:szCs w:val="28"/>
        </w:rPr>
        <w:t>различных методов, приёмов</w:t>
      </w:r>
      <w:r w:rsidRPr="00F41AD1">
        <w:rPr>
          <w:sz w:val="28"/>
          <w:szCs w:val="28"/>
        </w:rPr>
        <w:t>. Использование физкультминуток, пальчиковой гимнастики.</w:t>
      </w:r>
    </w:p>
    <w:p w:rsidR="004D75DE" w:rsidRPr="00F41AD1" w:rsidRDefault="004D75DE" w:rsidP="000F7822">
      <w:pPr>
        <w:pStyle w:val="1"/>
        <w:ind w:left="-540"/>
        <w:jc w:val="both"/>
        <w:rPr>
          <w:sz w:val="28"/>
          <w:szCs w:val="28"/>
        </w:rPr>
      </w:pPr>
      <w:r w:rsidRPr="00F41AD1">
        <w:rPr>
          <w:sz w:val="28"/>
          <w:szCs w:val="28"/>
        </w:rPr>
        <w:t>4.Итоговый этап: подведение итогов занятия</w:t>
      </w:r>
      <w:r>
        <w:rPr>
          <w:sz w:val="28"/>
          <w:szCs w:val="28"/>
        </w:rPr>
        <w:t>.</w:t>
      </w:r>
      <w:r w:rsidRPr="00F41AD1">
        <w:rPr>
          <w:sz w:val="28"/>
          <w:szCs w:val="28"/>
        </w:rPr>
        <w:t xml:space="preserve"> </w:t>
      </w:r>
    </w:p>
    <w:p w:rsidR="004D75DE" w:rsidRPr="000F7822" w:rsidRDefault="004D75DE" w:rsidP="00B63E2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F7822">
        <w:rPr>
          <w:rFonts w:ascii="Times New Roman" w:hAnsi="Times New Roman"/>
          <w:color w:val="000000"/>
          <w:sz w:val="28"/>
          <w:szCs w:val="28"/>
        </w:rPr>
        <w:t xml:space="preserve">Для реализации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используется </w:t>
      </w:r>
      <w:r w:rsidRPr="000F7822">
        <w:rPr>
          <w:rFonts w:ascii="Times New Roman" w:hAnsi="Times New Roman"/>
          <w:color w:val="000000"/>
          <w:sz w:val="28"/>
          <w:szCs w:val="28"/>
        </w:rPr>
        <w:t xml:space="preserve"> учебно-методический комплект</w:t>
      </w:r>
      <w:r>
        <w:rPr>
          <w:rFonts w:ascii="Times New Roman" w:hAnsi="Times New Roman"/>
          <w:color w:val="000000"/>
          <w:sz w:val="28"/>
          <w:szCs w:val="28"/>
        </w:rPr>
        <w:t xml:space="preserve"> по финансовой грамоте, </w:t>
      </w:r>
      <w:r w:rsidRPr="000F7822">
        <w:rPr>
          <w:rFonts w:ascii="Times New Roman" w:hAnsi="Times New Roman"/>
          <w:color w:val="000000"/>
          <w:sz w:val="28"/>
          <w:szCs w:val="28"/>
        </w:rPr>
        <w:t xml:space="preserve">который </w:t>
      </w:r>
      <w:r>
        <w:rPr>
          <w:rFonts w:ascii="Times New Roman" w:hAnsi="Times New Roman"/>
          <w:color w:val="000000"/>
          <w:sz w:val="28"/>
          <w:szCs w:val="28"/>
        </w:rPr>
        <w:t>включает</w:t>
      </w:r>
      <w:r w:rsidRPr="000F7822">
        <w:rPr>
          <w:rFonts w:ascii="Times New Roman" w:hAnsi="Times New Roman"/>
          <w:color w:val="000000"/>
          <w:sz w:val="28"/>
          <w:szCs w:val="28"/>
        </w:rPr>
        <w:t xml:space="preserve"> дидактические пособия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для детей. Учебно-методический комплект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является необходимым и достаточным для организации основной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образовательной деятельности по обучению детей основам финансовой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грамотности. Пособия комплекта могут использоваться детьми в свободной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игровой деятельности, а так же в домашних условиях.</w:t>
      </w:r>
    </w:p>
    <w:p w:rsidR="004D75DE" w:rsidRPr="000F7822" w:rsidRDefault="004D75DE" w:rsidP="000F78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F78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УЧЕБНО-МЕТОДИЧЕСКИЙ КОМПЛЕКТ ВКЛЮЧАЕТ:</w:t>
      </w:r>
    </w:p>
    <w:p w:rsidR="004D75DE" w:rsidRPr="000F7822" w:rsidRDefault="004D75DE" w:rsidP="000F78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</w:t>
      </w:r>
      <w:r w:rsidRPr="000F78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0F7822">
        <w:rPr>
          <w:rFonts w:ascii="Times New Roman" w:hAnsi="Times New Roman"/>
          <w:color w:val="000000"/>
          <w:sz w:val="28"/>
          <w:szCs w:val="28"/>
        </w:rPr>
        <w:t xml:space="preserve">«В помощь родителям» </w:t>
      </w:r>
      <w:r w:rsidRPr="000F78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0F7822">
        <w:rPr>
          <w:rFonts w:ascii="Times New Roman" w:hAnsi="Times New Roman"/>
          <w:color w:val="000000"/>
          <w:sz w:val="28"/>
          <w:szCs w:val="28"/>
        </w:rPr>
        <w:t>консультации для родителей;</w:t>
      </w:r>
    </w:p>
    <w:p w:rsidR="004D75DE" w:rsidRPr="000F7822" w:rsidRDefault="000C6AEF" w:rsidP="000F78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</w:t>
      </w:r>
      <w:r w:rsidR="004D75DE" w:rsidRPr="000F78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4D75DE" w:rsidRPr="000F7822">
        <w:rPr>
          <w:rFonts w:ascii="Times New Roman" w:hAnsi="Times New Roman"/>
          <w:color w:val="000000"/>
          <w:sz w:val="28"/>
          <w:szCs w:val="28"/>
        </w:rPr>
        <w:t>Наглядно-дидактические альбомы:</w:t>
      </w:r>
    </w:p>
    <w:p w:rsidR="004D75DE" w:rsidRPr="000F7822" w:rsidRDefault="004D75DE" w:rsidP="007474A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7822">
        <w:rPr>
          <w:rFonts w:ascii="Times New Roman" w:hAnsi="Times New Roman"/>
          <w:color w:val="000000"/>
          <w:sz w:val="28"/>
          <w:szCs w:val="28"/>
        </w:rPr>
        <w:t xml:space="preserve"> «Финансовая азбука» – наглядный иллюстрированный альбом, в котором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понятно и доступно объясняются основные экономические понятия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алфавитном порядке;</w:t>
      </w:r>
    </w:p>
    <w:p w:rsidR="004D75DE" w:rsidRPr="000F7822" w:rsidRDefault="004D75DE" w:rsidP="007474A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7822">
        <w:rPr>
          <w:rFonts w:ascii="Times New Roman" w:hAnsi="Times New Roman"/>
          <w:color w:val="000000"/>
          <w:sz w:val="28"/>
          <w:szCs w:val="28"/>
        </w:rPr>
        <w:t>«Деньги разных стран мира» – наглядный иллюстрированный альбом,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который знакомит детей с разными странами и их валютой;</w:t>
      </w:r>
    </w:p>
    <w:p w:rsidR="004D75DE" w:rsidRPr="000F7822" w:rsidRDefault="004D75DE" w:rsidP="007474A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7822">
        <w:rPr>
          <w:rFonts w:ascii="Times New Roman" w:hAnsi="Times New Roman"/>
          <w:color w:val="000000"/>
          <w:sz w:val="28"/>
          <w:szCs w:val="28"/>
        </w:rPr>
        <w:t xml:space="preserve"> «Академия финансов» – иллюстрированное пособие для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 xml:space="preserve">основной образовательной </w:t>
      </w:r>
      <w:r>
        <w:rPr>
          <w:rFonts w:ascii="Times New Roman" w:hAnsi="Times New Roman"/>
          <w:color w:val="000000"/>
          <w:sz w:val="28"/>
          <w:szCs w:val="28"/>
        </w:rPr>
        <w:t>деятельности в рамках программы;</w:t>
      </w:r>
    </w:p>
    <w:p w:rsidR="004D75DE" w:rsidRPr="000F7822" w:rsidRDefault="004D75DE" w:rsidP="007474A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7822">
        <w:rPr>
          <w:rFonts w:ascii="Times New Roman" w:hAnsi="Times New Roman"/>
          <w:color w:val="000000"/>
          <w:sz w:val="28"/>
          <w:szCs w:val="28"/>
        </w:rPr>
        <w:t xml:space="preserve"> «Финансовые сказки» – сборник сказок по основам финансовой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грамотности, адаптированные для детей старшего дошкольного возраста.</w:t>
      </w:r>
    </w:p>
    <w:p w:rsidR="004D75DE" w:rsidRPr="000F7822" w:rsidRDefault="004D75DE" w:rsidP="000F78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</w:t>
      </w:r>
      <w:r w:rsidRPr="000F78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0F7822">
        <w:rPr>
          <w:rFonts w:ascii="Times New Roman" w:hAnsi="Times New Roman"/>
          <w:color w:val="000000"/>
          <w:sz w:val="28"/>
          <w:szCs w:val="28"/>
        </w:rPr>
        <w:t>Дидактические игры:</w:t>
      </w:r>
    </w:p>
    <w:p w:rsidR="004D75DE" w:rsidRPr="000F7822" w:rsidRDefault="004D75DE" w:rsidP="000F78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7822">
        <w:rPr>
          <w:rFonts w:ascii="Times New Roman" w:hAnsi="Times New Roman"/>
          <w:color w:val="000000"/>
          <w:sz w:val="28"/>
          <w:szCs w:val="28"/>
        </w:rPr>
        <w:t xml:space="preserve"> Сюжетно-ролевая игра «Банк»;</w:t>
      </w:r>
    </w:p>
    <w:p w:rsidR="004D75DE" w:rsidRPr="000F7822" w:rsidRDefault="004D75DE" w:rsidP="000F78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7822">
        <w:rPr>
          <w:rFonts w:ascii="Times New Roman" w:hAnsi="Times New Roman"/>
          <w:color w:val="000000"/>
          <w:sz w:val="28"/>
          <w:szCs w:val="28"/>
        </w:rPr>
        <w:t xml:space="preserve"> Настольная дидактическая игра «Разные профессии»;</w:t>
      </w:r>
    </w:p>
    <w:p w:rsidR="004D75DE" w:rsidRPr="000F7822" w:rsidRDefault="004D75DE" w:rsidP="000F78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7822">
        <w:rPr>
          <w:rFonts w:ascii="Times New Roman" w:hAnsi="Times New Roman"/>
          <w:color w:val="000000"/>
          <w:sz w:val="28"/>
          <w:szCs w:val="28"/>
        </w:rPr>
        <w:t xml:space="preserve"> Настольно печатная игра «Семейный бюджет».</w:t>
      </w:r>
    </w:p>
    <w:p w:rsidR="004D75DE" w:rsidRPr="000F7822" w:rsidRDefault="004D75DE" w:rsidP="000F78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</w:t>
      </w:r>
      <w:r w:rsidRPr="000F78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0F7822">
        <w:rPr>
          <w:rFonts w:ascii="Times New Roman" w:hAnsi="Times New Roman"/>
          <w:color w:val="000000"/>
          <w:sz w:val="28"/>
          <w:szCs w:val="28"/>
        </w:rPr>
        <w:t>Куклы-персонажи:</w:t>
      </w:r>
    </w:p>
    <w:p w:rsidR="004D75DE" w:rsidRPr="000F7822" w:rsidRDefault="004D75DE" w:rsidP="000F78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7822">
        <w:rPr>
          <w:rFonts w:ascii="Times New Roman" w:hAnsi="Times New Roman"/>
          <w:color w:val="000000"/>
          <w:sz w:val="28"/>
          <w:szCs w:val="28"/>
        </w:rPr>
        <w:t>Рублик и Копейка.</w:t>
      </w:r>
    </w:p>
    <w:p w:rsidR="004D75DE" w:rsidRPr="000F7822" w:rsidRDefault="004D75DE" w:rsidP="000F78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7822">
        <w:rPr>
          <w:rFonts w:ascii="Times New Roman" w:hAnsi="Times New Roman"/>
          <w:color w:val="000000"/>
          <w:sz w:val="28"/>
          <w:szCs w:val="28"/>
        </w:rPr>
        <w:t xml:space="preserve"> Транжира и Экономка.</w:t>
      </w:r>
    </w:p>
    <w:p w:rsidR="004D75DE" w:rsidRPr="000F7822" w:rsidRDefault="004D75DE" w:rsidP="007474A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7822">
        <w:rPr>
          <w:rFonts w:ascii="Times New Roman" w:hAnsi="Times New Roman"/>
          <w:color w:val="000000"/>
          <w:sz w:val="28"/>
          <w:szCs w:val="28"/>
        </w:rPr>
        <w:t>Все пособия комплекта выполняют системообразующую,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координирующую, и интегрирующую функцию, служат своеобразным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«каркасом», объединяющим учебную информацию и методический аппарат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(технологию усвоения). Структура учебных пособий разработана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соответствии с блочно-тематическим принципом, что облегчает педагогу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продумать и организовать образовательную деятельность.. Дидактические пособия предназначены как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22">
        <w:rPr>
          <w:rFonts w:ascii="Times New Roman" w:hAnsi="Times New Roman"/>
          <w:color w:val="000000"/>
          <w:sz w:val="28"/>
          <w:szCs w:val="28"/>
        </w:rPr>
        <w:t>индивидуальной, так и для подгрупповой работы с детьми, снабжены</w:t>
      </w:r>
    </w:p>
    <w:p w:rsidR="004D75DE" w:rsidRDefault="004D75DE" w:rsidP="000D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9A009A"/>
          <w:sz w:val="28"/>
          <w:szCs w:val="28"/>
        </w:rPr>
      </w:pPr>
    </w:p>
    <w:p w:rsidR="004D75DE" w:rsidRPr="00D809FA" w:rsidRDefault="004D75DE" w:rsidP="00D809FA">
      <w:pPr>
        <w:pStyle w:val="aa"/>
        <w:spacing w:after="0"/>
        <w:ind w:left="0"/>
        <w:jc w:val="center"/>
        <w:rPr>
          <w:b/>
          <w:sz w:val="28"/>
          <w:szCs w:val="28"/>
        </w:rPr>
      </w:pPr>
      <w:r w:rsidRPr="00D809FA">
        <w:rPr>
          <w:b/>
          <w:sz w:val="28"/>
          <w:szCs w:val="28"/>
        </w:rPr>
        <w:lastRenderedPageBreak/>
        <w:t>5. Мониторинг образовательных результатов</w:t>
      </w:r>
    </w:p>
    <w:p w:rsidR="004D75DE" w:rsidRPr="007474A9" w:rsidRDefault="004D75DE" w:rsidP="007474A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74A9">
        <w:rPr>
          <w:rFonts w:ascii="Times New Roman" w:hAnsi="Times New Roman"/>
          <w:b/>
          <w:bCs/>
          <w:i/>
          <w:iCs/>
          <w:sz w:val="28"/>
          <w:szCs w:val="28"/>
        </w:rPr>
        <w:t>Методы и средства оценки результативности реализации программы:</w:t>
      </w:r>
    </w:p>
    <w:p w:rsidR="004D75DE" w:rsidRPr="007474A9" w:rsidRDefault="004D75DE" w:rsidP="00EC4038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7474A9">
        <w:rPr>
          <w:rFonts w:ascii="Times New Roman" w:hAnsi="Times New Roman"/>
          <w:sz w:val="28"/>
          <w:szCs w:val="28"/>
        </w:rPr>
        <w:t>В качестве результатов реализации программы выступают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4A9">
        <w:rPr>
          <w:rFonts w:ascii="Times New Roman" w:hAnsi="Times New Roman"/>
          <w:sz w:val="28"/>
          <w:szCs w:val="28"/>
        </w:rPr>
        <w:t>показатели: значительная положительная динамика знаний, умений и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4A9">
        <w:rPr>
          <w:rFonts w:ascii="Times New Roman" w:hAnsi="Times New Roman"/>
          <w:sz w:val="28"/>
          <w:szCs w:val="28"/>
        </w:rPr>
        <w:t>основ финансовой грамотности детей старшего дошкольного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4A9">
        <w:rPr>
          <w:rFonts w:ascii="Times New Roman" w:hAnsi="Times New Roman"/>
          <w:sz w:val="28"/>
          <w:szCs w:val="28"/>
        </w:rPr>
        <w:t>Для оценки результативности усвоения знаний, умений и навыков 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4A9">
        <w:rPr>
          <w:rFonts w:ascii="Times New Roman" w:hAnsi="Times New Roman"/>
          <w:sz w:val="28"/>
          <w:szCs w:val="28"/>
        </w:rPr>
        <w:t>финансовой грамотности используются следующие методы:</w:t>
      </w:r>
    </w:p>
    <w:p w:rsidR="004D75DE" w:rsidRPr="007474A9" w:rsidRDefault="004D75DE" w:rsidP="00EC40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4A9">
        <w:rPr>
          <w:rFonts w:ascii="Times New Roman" w:hAnsi="Times New Roman"/>
          <w:sz w:val="28"/>
          <w:szCs w:val="28"/>
        </w:rPr>
        <w:t>Наблюдение.</w:t>
      </w:r>
    </w:p>
    <w:p w:rsidR="004D75DE" w:rsidRPr="007474A9" w:rsidRDefault="004D75DE" w:rsidP="00EC40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4A9">
        <w:rPr>
          <w:rFonts w:ascii="Times New Roman" w:hAnsi="Times New Roman"/>
          <w:sz w:val="28"/>
          <w:szCs w:val="28"/>
        </w:rPr>
        <w:t>Беседы.</w:t>
      </w:r>
    </w:p>
    <w:p w:rsidR="004D75DE" w:rsidRPr="007474A9" w:rsidRDefault="004D75DE" w:rsidP="00EC40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4A9">
        <w:rPr>
          <w:rFonts w:ascii="Times New Roman" w:hAnsi="Times New Roman"/>
          <w:sz w:val="28"/>
          <w:szCs w:val="28"/>
        </w:rPr>
        <w:t>Обследование дошкольника (начало, конец учебного года).</w:t>
      </w:r>
    </w:p>
    <w:p w:rsidR="004D75DE" w:rsidRPr="007474A9" w:rsidRDefault="004D75DE" w:rsidP="00EC40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4A9">
        <w:rPr>
          <w:rFonts w:ascii="Times New Roman" w:hAnsi="Times New Roman"/>
          <w:sz w:val="28"/>
          <w:szCs w:val="28"/>
        </w:rPr>
        <w:t>Итоговое мероприятие (</w:t>
      </w:r>
      <w:r>
        <w:rPr>
          <w:rFonts w:ascii="Times New Roman" w:hAnsi="Times New Roman"/>
          <w:sz w:val="28"/>
          <w:szCs w:val="28"/>
        </w:rPr>
        <w:t>праздник</w:t>
      </w:r>
      <w:r w:rsidRPr="007474A9">
        <w:rPr>
          <w:rFonts w:ascii="Times New Roman" w:hAnsi="Times New Roman"/>
          <w:sz w:val="28"/>
          <w:szCs w:val="28"/>
        </w:rPr>
        <w:t>).</w:t>
      </w:r>
    </w:p>
    <w:p w:rsidR="004D75DE" w:rsidRPr="007474A9" w:rsidRDefault="004D75DE" w:rsidP="00EC4038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7474A9">
        <w:rPr>
          <w:rFonts w:ascii="Times New Roman" w:hAnsi="Times New Roman"/>
          <w:sz w:val="28"/>
          <w:szCs w:val="28"/>
        </w:rPr>
        <w:t>Данные диагностического обследования заносятся в диагностическую таблицу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4A9">
        <w:rPr>
          <w:rFonts w:ascii="Times New Roman" w:hAnsi="Times New Roman"/>
          <w:sz w:val="28"/>
          <w:szCs w:val="28"/>
        </w:rPr>
        <w:t>уровня знаний, умений и навыков основ финансовой грамотности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4A9">
        <w:rPr>
          <w:rFonts w:ascii="Times New Roman" w:hAnsi="Times New Roman"/>
          <w:sz w:val="28"/>
          <w:szCs w:val="28"/>
        </w:rPr>
        <w:t>следующим критериям:</w:t>
      </w:r>
    </w:p>
    <w:p w:rsidR="004D75DE" w:rsidRPr="007474A9" w:rsidRDefault="000C6AEF" w:rsidP="00EC4038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Старший дошкольный возраст 6 – 7</w:t>
      </w:r>
      <w:r w:rsidR="004D75DE" w:rsidRPr="007474A9">
        <w:rPr>
          <w:rFonts w:ascii="Times New Roman" w:hAnsi="Times New Roman"/>
          <w:b/>
          <w:bCs/>
          <w:sz w:val="28"/>
          <w:szCs w:val="28"/>
        </w:rPr>
        <w:t xml:space="preserve"> лет.</w:t>
      </w:r>
      <w:r w:rsidR="004D75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75DE" w:rsidRPr="007474A9">
        <w:rPr>
          <w:rFonts w:ascii="Times New Roman" w:hAnsi="Times New Roman"/>
          <w:b/>
          <w:bCs/>
          <w:sz w:val="28"/>
          <w:szCs w:val="28"/>
        </w:rPr>
        <w:t>Критерии:</w:t>
      </w:r>
    </w:p>
    <w:p w:rsidR="000C6AEF" w:rsidRDefault="000C6AEF" w:rsidP="000C6AE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6AEF">
        <w:rPr>
          <w:rFonts w:ascii="Times New Roman" w:hAnsi="Times New Roman"/>
          <w:sz w:val="28"/>
          <w:szCs w:val="28"/>
        </w:rPr>
        <w:t xml:space="preserve">знает о новых профессиях, умеет о них рассказать; </w:t>
      </w:r>
    </w:p>
    <w:p w:rsidR="000C6AEF" w:rsidRDefault="000C6AEF" w:rsidP="000C6AE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6AEF">
        <w:rPr>
          <w:rFonts w:ascii="Times New Roman" w:hAnsi="Times New Roman"/>
          <w:sz w:val="28"/>
          <w:szCs w:val="28"/>
        </w:rPr>
        <w:t xml:space="preserve"> владеет словарным запасом в области финансирования; </w:t>
      </w:r>
    </w:p>
    <w:p w:rsidR="000C6AEF" w:rsidRDefault="000C6AEF" w:rsidP="000C6AE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6AEF">
        <w:rPr>
          <w:rFonts w:ascii="Times New Roman" w:hAnsi="Times New Roman"/>
          <w:sz w:val="28"/>
          <w:szCs w:val="28"/>
        </w:rPr>
        <w:t xml:space="preserve"> проявляет здоровый интерес к деньгам; </w:t>
      </w:r>
    </w:p>
    <w:p w:rsidR="004D75DE" w:rsidRDefault="000C6AEF" w:rsidP="000C6AE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6AEF">
        <w:rPr>
          <w:rFonts w:ascii="Times New Roman" w:hAnsi="Times New Roman"/>
          <w:sz w:val="28"/>
          <w:szCs w:val="28"/>
        </w:rPr>
        <w:t xml:space="preserve"> интересуется социальными явлениями, проис</w:t>
      </w:r>
      <w:r>
        <w:rPr>
          <w:rFonts w:ascii="Times New Roman" w:hAnsi="Times New Roman"/>
          <w:sz w:val="28"/>
          <w:szCs w:val="28"/>
        </w:rPr>
        <w:t>ходящими в общественной жизни; -</w:t>
      </w:r>
      <w:r w:rsidRPr="000C6AEF">
        <w:rPr>
          <w:rFonts w:ascii="Times New Roman" w:hAnsi="Times New Roman"/>
          <w:sz w:val="28"/>
          <w:szCs w:val="28"/>
        </w:rPr>
        <w:t xml:space="preserve"> сформировано начало экономического мышления.</w:t>
      </w:r>
    </w:p>
    <w:p w:rsidR="004D75DE" w:rsidRDefault="004D75DE" w:rsidP="00624687">
      <w:pPr>
        <w:pStyle w:val="aa"/>
        <w:spacing w:after="0"/>
        <w:ind w:left="0"/>
        <w:jc w:val="both"/>
        <w:rPr>
          <w:b/>
        </w:rPr>
      </w:pPr>
    </w:p>
    <w:p w:rsidR="004D75DE" w:rsidRPr="00624687" w:rsidRDefault="004D75DE" w:rsidP="00624687">
      <w:pPr>
        <w:pStyle w:val="aa"/>
        <w:spacing w:after="0"/>
        <w:ind w:left="0"/>
        <w:jc w:val="center"/>
        <w:rPr>
          <w:b/>
          <w:sz w:val="28"/>
          <w:szCs w:val="28"/>
        </w:rPr>
      </w:pPr>
      <w:r w:rsidRPr="00624687">
        <w:rPr>
          <w:b/>
          <w:sz w:val="28"/>
          <w:szCs w:val="28"/>
        </w:rPr>
        <w:t>6. Источники информации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4687">
        <w:rPr>
          <w:rFonts w:ascii="Times New Roman" w:hAnsi="Times New Roman"/>
          <w:b/>
          <w:bCs/>
          <w:i/>
          <w:iCs/>
          <w:sz w:val="28"/>
          <w:szCs w:val="28"/>
        </w:rPr>
        <w:t>ЛИТЕРАТУРА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1. Аменд, А.Ф., Экономическое воспитание в процессе трудовой подготовки /А.Ф. Аменд, И.Б. Сасова. – Москва: Просвещение; 1988. – 192 с.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2. Бокарев, А. А. Повышение уровня финансовой грамотности населения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687">
        <w:rPr>
          <w:rFonts w:ascii="Times New Roman" w:hAnsi="Times New Roman"/>
          <w:color w:val="000000"/>
          <w:sz w:val="28"/>
          <w:szCs w:val="28"/>
        </w:rPr>
        <w:t>Российской Федерации / А. А. Бокарев. – Финансы. – 2010. – № 9. – С 3-6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3. Горяев, А., Финансовая грамота для школьников. Спецпроект Российской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экономической школы по личным финансам / А. Горяев, В. Чумаченко –2010. – 42 с.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624687">
        <w:rPr>
          <w:rFonts w:ascii="Times New Roman" w:hAnsi="Times New Roman"/>
          <w:color w:val="000000"/>
          <w:sz w:val="28"/>
          <w:szCs w:val="28"/>
        </w:rPr>
        <w:t>Зеленцова, А. В. Повышение финансовой грамотности населения:международный опыт и российская практика / А. В. Зеленцова, Е.А.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Блискавка, Д. Н. Демидов. – Москва: КноРус; – 2012. – 106 с.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5. Коннова, З.П., Развитие игровой активности дошкольников / З.П. Коннова,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И.В. Малышева, Л.А. Пенькова, С.В. Пыркова – Москва: Сфера; – 2010.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6. Козлова, С.А. Теория и методика ознакомления дошкольников социальной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действительностью / С.А. Козлова – Москва, 1998.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7. Макаренко, A.C. Сочинения: В 7 т. Т.4./ А.С. Макаренко.– Москва: Изд-во</w:t>
      </w: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АПН РСФСР; 1957. – 321 с.</w:t>
      </w:r>
    </w:p>
    <w:p w:rsidR="000C6AEF" w:rsidRPr="000C6AEF" w:rsidRDefault="000C6AEF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Поваринцева Г. П. Финансовая грамотность дошкольника. Программа кружка.</w:t>
      </w:r>
      <w:r w:rsidRPr="000C6AEF">
        <w:rPr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 xml:space="preserve">Волгоград: Учитель, -186 с. 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8. Смоленцева, А.А. Введение в мир экономики, или Как мы играем в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экономику: Учебно-методическое пособие/ А.А. Смоленцева. – Москва,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2016.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lastRenderedPageBreak/>
        <w:t>9. Шатова, А.Д. Программа «Дошкольник и … экономика»/А.Д. Шатова –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Москва, 2018.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4687">
        <w:rPr>
          <w:rFonts w:ascii="Times New Roman" w:hAnsi="Times New Roman"/>
          <w:b/>
          <w:bCs/>
          <w:i/>
          <w:iCs/>
          <w:sz w:val="28"/>
          <w:szCs w:val="28"/>
        </w:rPr>
        <w:t>ЭЛЕКТРОННЫЕ РЕСУРСЫ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1. Фестиваль педагогических идей «Открытый урок» [Электронный ресурс]. –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Режим доступа: www. festival.1september.ru, свободный. – Загл. с экрана.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2. Дети и деньги [Электронный ресурс] – Режим доступа: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www.fsmcapital.ru/uspeh/mykinder.shtml, свободный. – Загл. с экрана.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3. Ребенок и его мир [Электронный ресурс].– Режим доступа: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http://worldofchildren.ru/, свободный. - Загл. с экрана.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4. Интеллектуальный клуб [Электронный ресурс]. – Режим доступа: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www.klubkontakt.net/ , свободный. – Загл. с экрана.</w:t>
      </w: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5. Подготовка к школе [Электронный ресурс].– Режим доступа:</w:t>
      </w: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4687">
        <w:rPr>
          <w:rFonts w:ascii="Times New Roman" w:hAnsi="Times New Roman"/>
          <w:color w:val="000000"/>
          <w:sz w:val="28"/>
          <w:szCs w:val="28"/>
        </w:rPr>
        <w:t>http://vscolu.ru/, свободный. – Загл. с экрана.</w:t>
      </w: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DE" w:rsidRPr="00624687" w:rsidRDefault="004D75DE" w:rsidP="0062468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iCs/>
          <w:color w:val="9A009A"/>
          <w:sz w:val="28"/>
          <w:szCs w:val="28"/>
        </w:rPr>
      </w:pPr>
    </w:p>
    <w:sectPr w:rsidR="004D75DE" w:rsidRPr="00624687" w:rsidSect="00E8640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3C" w:rsidRDefault="00DC2F3C">
      <w:r>
        <w:separator/>
      </w:r>
    </w:p>
  </w:endnote>
  <w:endnote w:type="continuationSeparator" w:id="0">
    <w:p w:rsidR="00DC2F3C" w:rsidRDefault="00D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C0" w:rsidRDefault="0064137B" w:rsidP="007709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A15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15C0" w:rsidRDefault="000A15C0" w:rsidP="001C01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C0" w:rsidRDefault="0064137B" w:rsidP="007709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A15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5858">
      <w:rPr>
        <w:rStyle w:val="a9"/>
        <w:noProof/>
      </w:rPr>
      <w:t>4</w:t>
    </w:r>
    <w:r>
      <w:rPr>
        <w:rStyle w:val="a9"/>
      </w:rPr>
      <w:fldChar w:fldCharType="end"/>
    </w:r>
  </w:p>
  <w:p w:rsidR="000A15C0" w:rsidRDefault="000A15C0" w:rsidP="001C01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3C" w:rsidRDefault="00DC2F3C">
      <w:r>
        <w:separator/>
      </w:r>
    </w:p>
  </w:footnote>
  <w:footnote w:type="continuationSeparator" w:id="0">
    <w:p w:rsidR="00DC2F3C" w:rsidRDefault="00DC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174"/>
    <w:multiLevelType w:val="hybridMultilevel"/>
    <w:tmpl w:val="C096F1FA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3FD4D2C"/>
    <w:multiLevelType w:val="hybridMultilevel"/>
    <w:tmpl w:val="2BF4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3E5"/>
    <w:multiLevelType w:val="hybridMultilevel"/>
    <w:tmpl w:val="0DB0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90AFF"/>
    <w:multiLevelType w:val="multilevel"/>
    <w:tmpl w:val="92D8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5349F8"/>
    <w:multiLevelType w:val="hybridMultilevel"/>
    <w:tmpl w:val="07D831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43638A"/>
    <w:multiLevelType w:val="hybridMultilevel"/>
    <w:tmpl w:val="085C2D1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5E65709"/>
    <w:multiLevelType w:val="hybridMultilevel"/>
    <w:tmpl w:val="F23692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485669"/>
    <w:multiLevelType w:val="hybridMultilevel"/>
    <w:tmpl w:val="78FCEA86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A175D84"/>
    <w:multiLevelType w:val="hybridMultilevel"/>
    <w:tmpl w:val="20689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907EF4"/>
    <w:multiLevelType w:val="hybridMultilevel"/>
    <w:tmpl w:val="86CC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448E7"/>
    <w:multiLevelType w:val="hybridMultilevel"/>
    <w:tmpl w:val="1DFC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3C9B"/>
    <w:multiLevelType w:val="hybridMultilevel"/>
    <w:tmpl w:val="7428B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2D1"/>
    <w:rsid w:val="0000292F"/>
    <w:rsid w:val="00006519"/>
    <w:rsid w:val="00062FEA"/>
    <w:rsid w:val="0006707B"/>
    <w:rsid w:val="000708DF"/>
    <w:rsid w:val="0008576B"/>
    <w:rsid w:val="00086A72"/>
    <w:rsid w:val="000A15C0"/>
    <w:rsid w:val="000C6AEF"/>
    <w:rsid w:val="000D72D1"/>
    <w:rsid w:val="000F7073"/>
    <w:rsid w:val="000F7822"/>
    <w:rsid w:val="001152DE"/>
    <w:rsid w:val="00154F06"/>
    <w:rsid w:val="00166E20"/>
    <w:rsid w:val="0019165F"/>
    <w:rsid w:val="001B7A32"/>
    <w:rsid w:val="001C011D"/>
    <w:rsid w:val="00210080"/>
    <w:rsid w:val="0023252A"/>
    <w:rsid w:val="00265C57"/>
    <w:rsid w:val="00266977"/>
    <w:rsid w:val="002843BD"/>
    <w:rsid w:val="002C065D"/>
    <w:rsid w:val="002C4F17"/>
    <w:rsid w:val="002C7D1A"/>
    <w:rsid w:val="003263C8"/>
    <w:rsid w:val="003342EF"/>
    <w:rsid w:val="00353509"/>
    <w:rsid w:val="00365A38"/>
    <w:rsid w:val="003A62A2"/>
    <w:rsid w:val="00455395"/>
    <w:rsid w:val="004853BA"/>
    <w:rsid w:val="004A3C0C"/>
    <w:rsid w:val="004B29D3"/>
    <w:rsid w:val="004C4248"/>
    <w:rsid w:val="004D75DE"/>
    <w:rsid w:val="004F5518"/>
    <w:rsid w:val="00523D34"/>
    <w:rsid w:val="00524F02"/>
    <w:rsid w:val="00554922"/>
    <w:rsid w:val="00555858"/>
    <w:rsid w:val="00561A8B"/>
    <w:rsid w:val="005B47BB"/>
    <w:rsid w:val="005E6B8B"/>
    <w:rsid w:val="00624687"/>
    <w:rsid w:val="00633EB0"/>
    <w:rsid w:val="0064137B"/>
    <w:rsid w:val="00664848"/>
    <w:rsid w:val="00667ECE"/>
    <w:rsid w:val="006C39EA"/>
    <w:rsid w:val="006F1668"/>
    <w:rsid w:val="007340CC"/>
    <w:rsid w:val="007474A9"/>
    <w:rsid w:val="007520EE"/>
    <w:rsid w:val="0076713A"/>
    <w:rsid w:val="007709C0"/>
    <w:rsid w:val="00783CF9"/>
    <w:rsid w:val="007A04FF"/>
    <w:rsid w:val="007A65AD"/>
    <w:rsid w:val="007B3AF8"/>
    <w:rsid w:val="007D4834"/>
    <w:rsid w:val="007F0F5D"/>
    <w:rsid w:val="008073CE"/>
    <w:rsid w:val="008213FB"/>
    <w:rsid w:val="00821C15"/>
    <w:rsid w:val="0082257F"/>
    <w:rsid w:val="00825795"/>
    <w:rsid w:val="00835AFE"/>
    <w:rsid w:val="00840BB6"/>
    <w:rsid w:val="00886CA7"/>
    <w:rsid w:val="00887C40"/>
    <w:rsid w:val="00890044"/>
    <w:rsid w:val="008A7382"/>
    <w:rsid w:val="00961968"/>
    <w:rsid w:val="00994E9D"/>
    <w:rsid w:val="009A095A"/>
    <w:rsid w:val="009A47DC"/>
    <w:rsid w:val="009B2953"/>
    <w:rsid w:val="009B48B2"/>
    <w:rsid w:val="009B797E"/>
    <w:rsid w:val="009C1987"/>
    <w:rsid w:val="009C4374"/>
    <w:rsid w:val="009C4919"/>
    <w:rsid w:val="009D5901"/>
    <w:rsid w:val="009D66D6"/>
    <w:rsid w:val="009E476A"/>
    <w:rsid w:val="00A72613"/>
    <w:rsid w:val="00A73637"/>
    <w:rsid w:val="00A7411B"/>
    <w:rsid w:val="00A915D3"/>
    <w:rsid w:val="00AC32B4"/>
    <w:rsid w:val="00AC7E2B"/>
    <w:rsid w:val="00B32662"/>
    <w:rsid w:val="00B54481"/>
    <w:rsid w:val="00B63E20"/>
    <w:rsid w:val="00B81A8B"/>
    <w:rsid w:val="00B93622"/>
    <w:rsid w:val="00BB17F0"/>
    <w:rsid w:val="00C27D00"/>
    <w:rsid w:val="00C45743"/>
    <w:rsid w:val="00C71327"/>
    <w:rsid w:val="00D5183F"/>
    <w:rsid w:val="00D5711B"/>
    <w:rsid w:val="00D809FA"/>
    <w:rsid w:val="00D8117F"/>
    <w:rsid w:val="00DA7397"/>
    <w:rsid w:val="00DC21CC"/>
    <w:rsid w:val="00DC2F3C"/>
    <w:rsid w:val="00DF4574"/>
    <w:rsid w:val="00E110EA"/>
    <w:rsid w:val="00E11438"/>
    <w:rsid w:val="00E1193F"/>
    <w:rsid w:val="00E51D96"/>
    <w:rsid w:val="00E57AC2"/>
    <w:rsid w:val="00E7681D"/>
    <w:rsid w:val="00E8640E"/>
    <w:rsid w:val="00EA01A7"/>
    <w:rsid w:val="00EB0A8E"/>
    <w:rsid w:val="00EC4038"/>
    <w:rsid w:val="00ED6C07"/>
    <w:rsid w:val="00F04421"/>
    <w:rsid w:val="00F41AD1"/>
    <w:rsid w:val="00F41F12"/>
    <w:rsid w:val="00F42AA3"/>
    <w:rsid w:val="00F47518"/>
    <w:rsid w:val="00F61BB5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5E6B8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7A65A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DC21CC"/>
    <w:pPr>
      <w:ind w:left="720"/>
      <w:contextualSpacing/>
    </w:pPr>
  </w:style>
  <w:style w:type="table" w:styleId="a4">
    <w:name w:val="Table Grid"/>
    <w:basedOn w:val="a1"/>
    <w:uiPriority w:val="99"/>
    <w:rsid w:val="00E11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locked/>
    <w:rsid w:val="005E6B8B"/>
    <w:rPr>
      <w:rFonts w:ascii="Arial" w:hAnsi="Arial"/>
      <w:b/>
      <w:i/>
      <w:sz w:val="28"/>
    </w:rPr>
  </w:style>
  <w:style w:type="paragraph" w:styleId="a5">
    <w:name w:val="Normal (Web)"/>
    <w:basedOn w:val="a"/>
    <w:uiPriority w:val="99"/>
    <w:rsid w:val="005E6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006519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D5711B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0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342EF"/>
    <w:rPr>
      <w:rFonts w:cs="Times New Roman"/>
    </w:rPr>
  </w:style>
  <w:style w:type="character" w:styleId="a9">
    <w:name w:val="page number"/>
    <w:uiPriority w:val="99"/>
    <w:rsid w:val="001C011D"/>
    <w:rPr>
      <w:rFonts w:cs="Times New Roman"/>
    </w:rPr>
  </w:style>
  <w:style w:type="paragraph" w:styleId="aa">
    <w:name w:val="Body Text Indent"/>
    <w:basedOn w:val="a"/>
    <w:link w:val="ab"/>
    <w:uiPriority w:val="99"/>
    <w:rsid w:val="00D809F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E57A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Мышгород</dc:creator>
  <cp:lastModifiedBy>USER</cp:lastModifiedBy>
  <cp:revision>46</cp:revision>
  <cp:lastPrinted>2020-09-21T06:57:00Z</cp:lastPrinted>
  <dcterms:created xsi:type="dcterms:W3CDTF">2019-06-10T10:43:00Z</dcterms:created>
  <dcterms:modified xsi:type="dcterms:W3CDTF">2020-10-08T07:17:00Z</dcterms:modified>
</cp:coreProperties>
</file>