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B5" w:rsidRPr="00F456B5" w:rsidRDefault="00F456B5" w:rsidP="00F456B5">
      <w:pPr>
        <w:pStyle w:val="01HEADER-pril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56B5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«Тополёк»</w:t>
      </w:r>
    </w:p>
    <w:p w:rsidR="005A3C30" w:rsidRDefault="005A3C30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</w:p>
    <w:p w:rsidR="005A3C30" w:rsidRDefault="005A3C30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</w:p>
    <w:p w:rsidR="005A3C30" w:rsidRDefault="005A3C30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</w:p>
    <w:p w:rsidR="006B0BCF" w:rsidRPr="00F456B5" w:rsidRDefault="006B0BCF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 w:rsidRPr="00F456B5">
        <w:rPr>
          <w:rFonts w:ascii="Times New Roman" w:hAnsi="Times New Roman" w:cs="Times New Roman"/>
        </w:rPr>
        <w:t>ОТЧЕТ</w:t>
      </w:r>
    </w:p>
    <w:p w:rsidR="006B0BCF" w:rsidRPr="00F456B5" w:rsidRDefault="006B0BCF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 w:rsidRPr="00F456B5">
        <w:rPr>
          <w:rFonts w:ascii="Times New Roman" w:hAnsi="Times New Roman" w:cs="Times New Roman"/>
        </w:rPr>
        <w:t xml:space="preserve">о работе </w:t>
      </w:r>
      <w:proofErr w:type="spellStart"/>
      <w:r w:rsidRPr="00F456B5">
        <w:rPr>
          <w:rFonts w:ascii="Times New Roman" w:hAnsi="Times New Roman" w:cs="Times New Roman"/>
        </w:rPr>
        <w:t>психолого</w:t>
      </w:r>
      <w:proofErr w:type="spellEnd"/>
      <w:r w:rsidR="00F456B5">
        <w:rPr>
          <w:rFonts w:ascii="Times New Roman" w:hAnsi="Times New Roman" w:cs="Times New Roman"/>
        </w:rPr>
        <w:t xml:space="preserve"> </w:t>
      </w:r>
      <w:r w:rsidRPr="00F456B5">
        <w:rPr>
          <w:rFonts w:ascii="Times New Roman" w:hAnsi="Times New Roman" w:cs="Times New Roman"/>
        </w:rPr>
        <w:t>-</w:t>
      </w:r>
      <w:r w:rsidR="00F456B5">
        <w:rPr>
          <w:rFonts w:ascii="Times New Roman" w:hAnsi="Times New Roman" w:cs="Times New Roman"/>
        </w:rPr>
        <w:t xml:space="preserve"> </w:t>
      </w:r>
      <w:r w:rsidRPr="00F456B5">
        <w:rPr>
          <w:rFonts w:ascii="Times New Roman" w:hAnsi="Times New Roman" w:cs="Times New Roman"/>
        </w:rPr>
        <w:t>педагогического консилиума</w:t>
      </w:r>
    </w:p>
    <w:p w:rsidR="00F456B5" w:rsidRDefault="00F456B5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</w:t>
      </w:r>
      <w:r w:rsidR="006B0BCF" w:rsidRPr="00F456B5">
        <w:rPr>
          <w:rFonts w:ascii="Times New Roman" w:hAnsi="Times New Roman" w:cs="Times New Roman"/>
        </w:rPr>
        <w:t>детского сада</w:t>
      </w:r>
      <w:r>
        <w:rPr>
          <w:rFonts w:ascii="Times New Roman" w:hAnsi="Times New Roman" w:cs="Times New Roman"/>
        </w:rPr>
        <w:t xml:space="preserve"> «Тополёк» </w:t>
      </w:r>
    </w:p>
    <w:p w:rsidR="006B0BCF" w:rsidRPr="00F456B5" w:rsidRDefault="006B0BCF" w:rsidP="00F456B5">
      <w:pPr>
        <w:pStyle w:val="01HEADER-pril"/>
        <w:spacing w:after="0" w:line="276" w:lineRule="auto"/>
        <w:rPr>
          <w:rFonts w:ascii="Times New Roman" w:hAnsi="Times New Roman" w:cs="Times New Roman"/>
        </w:rPr>
      </w:pPr>
      <w:r w:rsidRPr="00F456B5">
        <w:rPr>
          <w:rFonts w:ascii="Times New Roman" w:hAnsi="Times New Roman" w:cs="Times New Roman"/>
        </w:rPr>
        <w:t>в 202</w:t>
      </w:r>
      <w:r w:rsidR="00182E69">
        <w:rPr>
          <w:rFonts w:ascii="Times New Roman" w:hAnsi="Times New Roman" w:cs="Times New Roman"/>
        </w:rPr>
        <w:t>2</w:t>
      </w:r>
      <w:r w:rsidR="00F456B5">
        <w:rPr>
          <w:rFonts w:ascii="Times New Roman" w:hAnsi="Times New Roman" w:cs="Times New Roman"/>
        </w:rPr>
        <w:t xml:space="preserve"> - 20</w:t>
      </w:r>
      <w:r w:rsidRPr="00F456B5">
        <w:rPr>
          <w:rFonts w:ascii="Times New Roman" w:hAnsi="Times New Roman" w:cs="Times New Roman"/>
        </w:rPr>
        <w:t>2</w:t>
      </w:r>
      <w:r w:rsidR="00182E69">
        <w:rPr>
          <w:rFonts w:ascii="Times New Roman" w:hAnsi="Times New Roman" w:cs="Times New Roman"/>
        </w:rPr>
        <w:t>3</w:t>
      </w:r>
      <w:r w:rsidRPr="00F456B5">
        <w:rPr>
          <w:rFonts w:ascii="Times New Roman" w:hAnsi="Times New Roman" w:cs="Times New Roman"/>
        </w:rPr>
        <w:t xml:space="preserve"> учебном году</w:t>
      </w:r>
    </w:p>
    <w:p w:rsidR="006B0BCF" w:rsidRPr="00F456B5" w:rsidRDefault="006B0BCF" w:rsidP="00F456B5">
      <w:pPr>
        <w:pStyle w:val="01HEADER-pril"/>
        <w:spacing w:after="0" w:line="276" w:lineRule="auto"/>
        <w:jc w:val="both"/>
        <w:rPr>
          <w:rFonts w:ascii="Times New Roman" w:hAnsi="Times New Roman" w:cs="Times New Roman"/>
        </w:rPr>
      </w:pPr>
    </w:p>
    <w:p w:rsidR="006B0BCF" w:rsidRPr="00F456B5" w:rsidRDefault="006B0BCF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1. Организация деятельности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CF" w:rsidRPr="00F456B5" w:rsidRDefault="006B0BCF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В период с августа по май 202</w:t>
      </w:r>
      <w:r w:rsidR="00182E69">
        <w:rPr>
          <w:rFonts w:ascii="Times New Roman" w:hAnsi="Times New Roman" w:cs="Times New Roman"/>
          <w:sz w:val="28"/>
          <w:szCs w:val="28"/>
        </w:rPr>
        <w:t>2</w:t>
      </w:r>
      <w:r w:rsidR="007C2BA6">
        <w:rPr>
          <w:rFonts w:ascii="Times New Roman" w:hAnsi="Times New Roman" w:cs="Times New Roman"/>
          <w:sz w:val="28"/>
          <w:szCs w:val="28"/>
        </w:rPr>
        <w:t>/</w:t>
      </w:r>
      <w:r w:rsidR="00F456B5">
        <w:rPr>
          <w:rFonts w:ascii="Times New Roman" w:hAnsi="Times New Roman" w:cs="Times New Roman"/>
          <w:sz w:val="28"/>
          <w:szCs w:val="28"/>
        </w:rPr>
        <w:t>20</w:t>
      </w:r>
      <w:r w:rsidRPr="00F456B5">
        <w:rPr>
          <w:rFonts w:ascii="Times New Roman" w:hAnsi="Times New Roman" w:cs="Times New Roman"/>
          <w:sz w:val="28"/>
          <w:szCs w:val="28"/>
        </w:rPr>
        <w:t>2</w:t>
      </w:r>
      <w:r w:rsidR="00182E69">
        <w:rPr>
          <w:rFonts w:ascii="Times New Roman" w:hAnsi="Times New Roman" w:cs="Times New Roman"/>
          <w:sz w:val="28"/>
          <w:szCs w:val="28"/>
        </w:rPr>
        <w:t>3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="00F456B5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F456B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F456B5">
        <w:rPr>
          <w:rFonts w:ascii="Times New Roman" w:hAnsi="Times New Roman" w:cs="Times New Roman"/>
          <w:sz w:val="28"/>
          <w:szCs w:val="28"/>
        </w:rPr>
        <w:t>«Тополёк»</w:t>
      </w:r>
      <w:r w:rsidRPr="00F456B5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в составе: </w:t>
      </w:r>
    </w:p>
    <w:p w:rsidR="00EC16F3" w:rsidRDefault="00EC16F3" w:rsidP="00F456B5">
      <w:pPr>
        <w:pStyle w:val="17PRIL-bull-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– заведующий;</w:t>
      </w:r>
    </w:p>
    <w:p w:rsidR="006B0BCF" w:rsidRPr="00F456B5" w:rsidRDefault="00EC16F3" w:rsidP="00F456B5">
      <w:pPr>
        <w:pStyle w:val="17PRIL-bull-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председателя – старший воспитатель; </w:t>
      </w:r>
    </w:p>
    <w:p w:rsidR="006B0BCF" w:rsidRPr="00F456B5" w:rsidRDefault="006B0BCF" w:rsidP="00F456B5">
      <w:pPr>
        <w:pStyle w:val="17PRIL-bull-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6F3" w:rsidRDefault="00EC16F3" w:rsidP="00F456B5">
      <w:pPr>
        <w:pStyle w:val="17PRIL-bull-2"/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B5">
        <w:rPr>
          <w:rFonts w:ascii="Times New Roman" w:hAnsi="Times New Roman" w:cs="Times New Roman"/>
          <w:sz w:val="28"/>
          <w:szCs w:val="28"/>
        </w:rPr>
        <w:t xml:space="preserve">(секретарь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BCF" w:rsidRDefault="006B0BCF" w:rsidP="00F456B5">
      <w:pPr>
        <w:pStyle w:val="17PRIL-bull-2"/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педагог-психолог</w:t>
      </w:r>
      <w:r w:rsidR="00EC16F3">
        <w:rPr>
          <w:rFonts w:ascii="Times New Roman" w:hAnsi="Times New Roman" w:cs="Times New Roman"/>
          <w:sz w:val="28"/>
          <w:szCs w:val="28"/>
        </w:rPr>
        <w:t>;</w:t>
      </w:r>
    </w:p>
    <w:p w:rsidR="00182E69" w:rsidRPr="00182E69" w:rsidRDefault="00182E69" w:rsidP="00182E69">
      <w:pPr>
        <w:pStyle w:val="17PRIL-bull-2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182E69">
        <w:rPr>
          <w:rFonts w:ascii="Times New Roman" w:hAnsi="Times New Roman" w:cs="Times New Roman"/>
          <w:sz w:val="24"/>
          <w:szCs w:val="28"/>
        </w:rPr>
        <w:t>расширенный состав:</w:t>
      </w:r>
    </w:p>
    <w:p w:rsidR="00EC16F3" w:rsidRDefault="00EC16F3" w:rsidP="00F35DE5">
      <w:r>
        <w:t>музыкальный руководитель;</w:t>
      </w:r>
    </w:p>
    <w:p w:rsidR="006B0BCF" w:rsidRPr="00F456B5" w:rsidRDefault="00EC16F3" w:rsidP="00F35DE5">
      <w:r>
        <w:t>воспитател</w:t>
      </w:r>
      <w:r w:rsidR="00182E69">
        <w:t>и</w:t>
      </w:r>
      <w:r>
        <w:t xml:space="preserve"> группы, представля</w:t>
      </w:r>
      <w:r w:rsidR="007C2BA6">
        <w:t>ющи</w:t>
      </w:r>
      <w:r w:rsidR="00182E69">
        <w:t>е</w:t>
      </w:r>
      <w:r w:rsidR="007C2BA6">
        <w:t xml:space="preserve"> воспитанника</w:t>
      </w:r>
      <w:r>
        <w:t>.</w:t>
      </w:r>
      <w:r w:rsidR="006B0BCF" w:rsidRPr="00F456B5">
        <w:t xml:space="preserve"> </w:t>
      </w:r>
    </w:p>
    <w:p w:rsidR="006B0BCF" w:rsidRPr="00F456B5" w:rsidRDefault="006B0BCF" w:rsidP="00F456B5">
      <w:pPr>
        <w:pStyle w:val="17PRIL-tex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За период с августа по май 202</w:t>
      </w:r>
      <w:r w:rsidR="00182E69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>/</w:t>
      </w:r>
      <w:r w:rsidR="007C2BA6">
        <w:rPr>
          <w:rFonts w:ascii="Times New Roman" w:hAnsi="Times New Roman" w:cs="Times New Roman"/>
          <w:sz w:val="28"/>
          <w:szCs w:val="28"/>
        </w:rPr>
        <w:t>20</w:t>
      </w:r>
      <w:r w:rsidRPr="00F456B5">
        <w:rPr>
          <w:rFonts w:ascii="Times New Roman" w:hAnsi="Times New Roman" w:cs="Times New Roman"/>
          <w:sz w:val="28"/>
          <w:szCs w:val="28"/>
        </w:rPr>
        <w:t>2</w:t>
      </w:r>
      <w:r w:rsidR="00182E69">
        <w:rPr>
          <w:rFonts w:ascii="Times New Roman" w:hAnsi="Times New Roman" w:cs="Times New Roman"/>
          <w:sz w:val="28"/>
          <w:szCs w:val="28"/>
        </w:rPr>
        <w:t>3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провел: </w:t>
      </w:r>
    </w:p>
    <w:p w:rsidR="006B0BCF" w:rsidRPr="00F456B5" w:rsidRDefault="006B0BCF" w:rsidP="00F456B5">
      <w:pPr>
        <w:pStyle w:val="17PRIL-bull-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плановых заседаний – </w:t>
      </w:r>
      <w:r w:rsidR="007D14D6">
        <w:rPr>
          <w:rFonts w:ascii="Times New Roman" w:hAnsi="Times New Roman" w:cs="Times New Roman"/>
          <w:sz w:val="28"/>
          <w:szCs w:val="28"/>
        </w:rPr>
        <w:t>9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6B0BCF" w:rsidP="00F456B5">
      <w:pPr>
        <w:pStyle w:val="17PRIL-bull-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внеплановых заседаний – </w:t>
      </w:r>
      <w:r w:rsidR="00182E69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A3C30">
        <w:rPr>
          <w:rFonts w:ascii="Times New Roman" w:hAnsi="Times New Roman" w:cs="Times New Roman"/>
          <w:sz w:val="28"/>
          <w:szCs w:val="28"/>
        </w:rPr>
        <w:t>дено</w:t>
      </w:r>
      <w:r w:rsidRPr="00F456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7"/>
        <w:gridCol w:w="7599"/>
      </w:tblGrid>
      <w:tr w:rsidR="006B0BCF" w:rsidRPr="00F456B5" w:rsidTr="006D4D71">
        <w:trPr>
          <w:trHeight w:val="60"/>
          <w:tblHeader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A93B71">
            <w:pPr>
              <w:pStyle w:val="17TABL-hroom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A93B71">
            <w:pPr>
              <w:pStyle w:val="17TABL-hroom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D4D71" w:rsidRPr="00F456B5" w:rsidTr="009B0F10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Pr="00F456B5" w:rsidRDefault="006D4D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Default="006D4D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, выявление детей «группы риска»</w:t>
            </w:r>
          </w:p>
          <w:p w:rsidR="00201E39" w:rsidRPr="00F456B5" w:rsidRDefault="00201E39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D4D71" w:rsidP="006D4D71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детей на ЦПМПК, подготовка документов.</w:t>
            </w:r>
          </w:p>
        </w:tc>
      </w:tr>
      <w:tr w:rsidR="006D4D71" w:rsidRPr="00F456B5" w:rsidTr="009B0F10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Pr="00F456B5" w:rsidRDefault="00A93B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6D4D71" w:rsidRPr="00F456B5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D4D71" w:rsidRDefault="006D4D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индивидуальных образовательных маршрутов для детей с ОВЗ, расписаний коррекционных занятий, создание специальных образовательных условий.</w:t>
            </w:r>
          </w:p>
          <w:p w:rsidR="00201E39" w:rsidRPr="00F456B5" w:rsidRDefault="00201E39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Мониторинг индивидуальных достижений уровня освоения АООП детей с ОВЗ</w:t>
            </w:r>
          </w:p>
          <w:p w:rsidR="00201E39" w:rsidRPr="00F456B5" w:rsidRDefault="00201E39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B71" w:rsidRPr="00F456B5" w:rsidTr="009B0F10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3B71" w:rsidRPr="00F456B5" w:rsidRDefault="00A93B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 года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93B71" w:rsidRPr="00F456B5" w:rsidRDefault="00A93B71" w:rsidP="009B0F10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ДОУ материалов консультаций в помощь родителям детей с ОВЗ.</w:t>
            </w: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960DC" w:rsidP="006960DC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Default="00230994" w:rsidP="00A93B71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DC" w:rsidRDefault="00A93B71" w:rsidP="00A93B71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0DC">
              <w:rPr>
                <w:rFonts w:ascii="Times New Roman" w:hAnsi="Times New Roman" w:cs="Times New Roman"/>
                <w:sz w:val="28"/>
                <w:szCs w:val="28"/>
              </w:rPr>
              <w:t>О составлении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ИОМ для ребенка с ОВЗ»</w:t>
            </w:r>
            <w:r w:rsidR="006960DC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беседы, памятка)</w:t>
            </w:r>
          </w:p>
          <w:p w:rsidR="00A93B71" w:rsidRPr="00F456B5" w:rsidRDefault="006960DC" w:rsidP="00230994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работе с детьми с ОВЗ по заданию учителя-логопеда и педагога-психолога»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="00A93B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960DC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230994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69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0DC"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 xml:space="preserve">новых воспитанников, </w:t>
            </w: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 xml:space="preserve">первые получивших заключение </w:t>
            </w: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6B0BCF" w:rsidRPr="00F456B5" w:rsidTr="006D4D71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Pr="00F456B5" w:rsidRDefault="00A93B71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0BCF" w:rsidRPr="00F456B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B0BCF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воспитанников подготовительных гру</w:t>
            </w:r>
            <w:proofErr w:type="gramStart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  <w:r w:rsidR="00230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994" w:rsidRPr="00F456B5" w:rsidRDefault="00230994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диагностика детей, получавших коррекционную помощь.</w:t>
            </w:r>
          </w:p>
        </w:tc>
      </w:tr>
    </w:tbl>
    <w:p w:rsidR="006B0BCF" w:rsidRPr="00F456B5" w:rsidRDefault="006B0BCF" w:rsidP="00F456B5">
      <w:pPr>
        <w:pStyle w:val="17PRIL-text"/>
        <w:spacing w:line="276" w:lineRule="auto"/>
        <w:ind w:firstLine="0"/>
        <w:rPr>
          <w:rStyle w:val="Bold"/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2. Контингент и количество </w:t>
      </w:r>
      <w:proofErr w:type="gramStart"/>
      <w:r w:rsidRPr="00F4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Pr="00F456B5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</w:t>
      </w: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6B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456B5">
        <w:rPr>
          <w:rFonts w:ascii="Times New Roman" w:hAnsi="Times New Roman" w:cs="Times New Roman"/>
          <w:sz w:val="28"/>
          <w:szCs w:val="28"/>
        </w:rPr>
        <w:t xml:space="preserve"> 202</w:t>
      </w:r>
      <w:r w:rsidR="00182E69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>/</w:t>
      </w:r>
      <w:r w:rsidR="0032768D">
        <w:rPr>
          <w:rFonts w:ascii="Times New Roman" w:hAnsi="Times New Roman" w:cs="Times New Roman"/>
          <w:sz w:val="28"/>
          <w:szCs w:val="28"/>
        </w:rPr>
        <w:t>20</w:t>
      </w:r>
      <w:r w:rsidRPr="00F456B5">
        <w:rPr>
          <w:rFonts w:ascii="Times New Roman" w:hAnsi="Times New Roman" w:cs="Times New Roman"/>
          <w:sz w:val="28"/>
          <w:szCs w:val="28"/>
        </w:rPr>
        <w:t>2</w:t>
      </w:r>
      <w:r w:rsidR="00182E69">
        <w:rPr>
          <w:rFonts w:ascii="Times New Roman" w:hAnsi="Times New Roman" w:cs="Times New Roman"/>
          <w:sz w:val="28"/>
          <w:szCs w:val="28"/>
        </w:rPr>
        <w:t>3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учебного года: </w:t>
      </w:r>
    </w:p>
    <w:p w:rsidR="006B0BCF" w:rsidRPr="00F456B5" w:rsidRDefault="006B0BCF" w:rsidP="00F456B5">
      <w:pPr>
        <w:pStyle w:val="17PRIL-bull-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воспитанников, которые прошли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="00182E6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F456B5">
        <w:rPr>
          <w:rFonts w:ascii="Times New Roman" w:hAnsi="Times New Roman" w:cs="Times New Roman"/>
          <w:sz w:val="28"/>
          <w:szCs w:val="28"/>
        </w:rPr>
        <w:t xml:space="preserve">– </w:t>
      </w:r>
      <w:r w:rsidR="003E7DBB">
        <w:rPr>
          <w:rFonts w:ascii="Times New Roman" w:hAnsi="Times New Roman" w:cs="Times New Roman"/>
          <w:sz w:val="28"/>
          <w:szCs w:val="28"/>
        </w:rPr>
        <w:t>1</w:t>
      </w:r>
      <w:r w:rsidR="001E74CC">
        <w:rPr>
          <w:rFonts w:ascii="Times New Roman" w:hAnsi="Times New Roman" w:cs="Times New Roman"/>
          <w:sz w:val="28"/>
          <w:szCs w:val="28"/>
        </w:rPr>
        <w:t>9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A0FA9" w:rsidRDefault="003A0FA9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456B5">
        <w:rPr>
          <w:rFonts w:ascii="Times New Roman" w:hAnsi="Times New Roman" w:cs="Times New Roman"/>
          <w:sz w:val="28"/>
          <w:szCs w:val="28"/>
        </w:rPr>
        <w:t xml:space="preserve">направлены на ПМПК – </w:t>
      </w:r>
      <w:r w:rsidR="00182E69">
        <w:rPr>
          <w:rFonts w:ascii="Times New Roman" w:hAnsi="Times New Roman" w:cs="Times New Roman"/>
          <w:sz w:val="28"/>
          <w:szCs w:val="28"/>
        </w:rPr>
        <w:t>7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2E69">
        <w:rPr>
          <w:rFonts w:ascii="Times New Roman" w:hAnsi="Times New Roman" w:cs="Times New Roman"/>
          <w:sz w:val="28"/>
          <w:szCs w:val="28"/>
        </w:rPr>
        <w:t>2</w:t>
      </w:r>
      <w:r w:rsidR="001E74CC">
        <w:rPr>
          <w:rFonts w:ascii="Times New Roman" w:hAnsi="Times New Roman" w:cs="Times New Roman"/>
          <w:sz w:val="28"/>
          <w:szCs w:val="28"/>
        </w:rPr>
        <w:t xml:space="preserve"> – впервые, </w:t>
      </w:r>
      <w:r w:rsidR="00182E69">
        <w:rPr>
          <w:rFonts w:ascii="Times New Roman" w:hAnsi="Times New Roman" w:cs="Times New Roman"/>
          <w:sz w:val="28"/>
          <w:szCs w:val="28"/>
        </w:rPr>
        <w:t>5</w:t>
      </w:r>
      <w:r w:rsidR="001E74CC">
        <w:rPr>
          <w:rFonts w:ascii="Times New Roman" w:hAnsi="Times New Roman" w:cs="Times New Roman"/>
          <w:sz w:val="28"/>
          <w:szCs w:val="28"/>
        </w:rPr>
        <w:t xml:space="preserve"> – повторно (в связи с окончанием действия предыдущего заключения ПМПК</w:t>
      </w:r>
      <w:r w:rsidR="00182E69">
        <w:rPr>
          <w:rFonts w:ascii="Times New Roman" w:hAnsi="Times New Roman" w:cs="Times New Roman"/>
          <w:sz w:val="28"/>
          <w:szCs w:val="28"/>
        </w:rPr>
        <w:t xml:space="preserve"> (1 человек) и переходом в школу (4 человека)</w:t>
      </w:r>
      <w:r w:rsidR="001E74CC">
        <w:rPr>
          <w:rFonts w:ascii="Times New Roman" w:hAnsi="Times New Roman" w:cs="Times New Roman"/>
          <w:sz w:val="28"/>
          <w:szCs w:val="28"/>
        </w:rPr>
        <w:t xml:space="preserve">; </w:t>
      </w:r>
      <w:r w:rsidR="003E7DBB">
        <w:rPr>
          <w:rFonts w:ascii="Times New Roman" w:hAnsi="Times New Roman" w:cs="Times New Roman"/>
          <w:sz w:val="28"/>
          <w:szCs w:val="28"/>
        </w:rPr>
        <w:t>1 – не прошел по объективным причинам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6B5">
        <w:rPr>
          <w:rFonts w:ascii="Times New Roman" w:hAnsi="Times New Roman" w:cs="Times New Roman"/>
          <w:sz w:val="28"/>
          <w:szCs w:val="28"/>
        </w:rPr>
        <w:t>;</w:t>
      </w:r>
    </w:p>
    <w:p w:rsidR="006B5D03" w:rsidRDefault="006B0BCF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принесли новые заключения ПМПК – </w:t>
      </w:r>
      <w:r w:rsidR="00FB5080">
        <w:rPr>
          <w:rFonts w:ascii="Times New Roman" w:hAnsi="Times New Roman" w:cs="Times New Roman"/>
          <w:sz w:val="28"/>
          <w:szCs w:val="28"/>
        </w:rPr>
        <w:t>2чел.</w:t>
      </w:r>
      <w:r w:rsidR="003A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5080">
        <w:rPr>
          <w:rFonts w:ascii="Times New Roman" w:hAnsi="Times New Roman" w:cs="Times New Roman"/>
          <w:sz w:val="28"/>
          <w:szCs w:val="28"/>
        </w:rPr>
        <w:t>1</w:t>
      </w:r>
      <w:r w:rsidR="003A0FA9">
        <w:rPr>
          <w:rFonts w:ascii="Times New Roman" w:hAnsi="Times New Roman" w:cs="Times New Roman"/>
          <w:sz w:val="28"/>
          <w:szCs w:val="28"/>
        </w:rPr>
        <w:t xml:space="preserve"> – в </w:t>
      </w:r>
      <w:r w:rsidR="00FB5080">
        <w:rPr>
          <w:rFonts w:ascii="Times New Roman" w:hAnsi="Times New Roman" w:cs="Times New Roman"/>
          <w:sz w:val="28"/>
          <w:szCs w:val="28"/>
        </w:rPr>
        <w:t>феврале</w:t>
      </w:r>
      <w:r w:rsidR="003A0FA9">
        <w:rPr>
          <w:rFonts w:ascii="Times New Roman" w:hAnsi="Times New Roman" w:cs="Times New Roman"/>
          <w:sz w:val="28"/>
          <w:szCs w:val="28"/>
        </w:rPr>
        <w:t xml:space="preserve"> 202</w:t>
      </w:r>
      <w:r w:rsidR="00FB5080">
        <w:rPr>
          <w:rFonts w:ascii="Times New Roman" w:hAnsi="Times New Roman" w:cs="Times New Roman"/>
          <w:sz w:val="28"/>
          <w:szCs w:val="28"/>
        </w:rPr>
        <w:t>3</w:t>
      </w:r>
      <w:r w:rsidR="003A0FA9">
        <w:rPr>
          <w:rFonts w:ascii="Times New Roman" w:hAnsi="Times New Roman" w:cs="Times New Roman"/>
          <w:sz w:val="28"/>
          <w:szCs w:val="28"/>
        </w:rPr>
        <w:t xml:space="preserve">, </w:t>
      </w:r>
      <w:r w:rsidR="006B5D03">
        <w:rPr>
          <w:rFonts w:ascii="Times New Roman" w:hAnsi="Times New Roman" w:cs="Times New Roman"/>
          <w:sz w:val="28"/>
          <w:szCs w:val="28"/>
        </w:rPr>
        <w:t>1</w:t>
      </w:r>
      <w:r w:rsidR="003A0FA9">
        <w:rPr>
          <w:rFonts w:ascii="Times New Roman" w:hAnsi="Times New Roman" w:cs="Times New Roman"/>
          <w:sz w:val="28"/>
          <w:szCs w:val="28"/>
        </w:rPr>
        <w:t xml:space="preserve"> – в мае 202</w:t>
      </w:r>
      <w:r w:rsidR="00FB5080">
        <w:rPr>
          <w:rFonts w:ascii="Times New Roman" w:hAnsi="Times New Roman" w:cs="Times New Roman"/>
          <w:sz w:val="28"/>
          <w:szCs w:val="28"/>
        </w:rPr>
        <w:t>3</w:t>
      </w:r>
      <w:r w:rsidR="003A0FA9">
        <w:rPr>
          <w:rFonts w:ascii="Times New Roman" w:hAnsi="Times New Roman" w:cs="Times New Roman"/>
          <w:sz w:val="28"/>
          <w:szCs w:val="28"/>
        </w:rPr>
        <w:t>)</w:t>
      </w:r>
      <w:r w:rsidR="006B5D03">
        <w:rPr>
          <w:rFonts w:ascii="Times New Roman" w:hAnsi="Times New Roman" w:cs="Times New Roman"/>
          <w:sz w:val="28"/>
          <w:szCs w:val="28"/>
        </w:rPr>
        <w:t>, из них:</w:t>
      </w:r>
    </w:p>
    <w:p w:rsidR="006B5D03" w:rsidRDefault="006B5D03" w:rsidP="00F456B5">
      <w:pPr>
        <w:pStyle w:val="17PRIL-bull-2"/>
        <w:numPr>
          <w:ilvl w:val="0"/>
          <w:numId w:val="5"/>
        </w:numPr>
        <w:spacing w:line="276" w:lineRule="auto"/>
        <w:ind w:hanging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B5080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ОВЗ,</w:t>
      </w:r>
    </w:p>
    <w:p w:rsidR="006B0BCF" w:rsidRPr="00F456B5" w:rsidRDefault="006B0BCF" w:rsidP="00F456B5">
      <w:pPr>
        <w:pStyle w:val="17PRIL-bull-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воспитанники в работе у специалистов – </w:t>
      </w:r>
      <w:r w:rsidR="00FB5080">
        <w:rPr>
          <w:rFonts w:ascii="Times New Roman" w:hAnsi="Times New Roman" w:cs="Times New Roman"/>
          <w:sz w:val="28"/>
          <w:szCs w:val="28"/>
        </w:rPr>
        <w:t>22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6B0BCF" w:rsidRDefault="006B0BCF" w:rsidP="00F456B5">
      <w:pPr>
        <w:pStyle w:val="17PRIL-bull-2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воспитанников, которые обучаются по АООП по заключению ПМПК, – </w:t>
      </w:r>
      <w:r w:rsidR="00FB5080">
        <w:rPr>
          <w:rFonts w:ascii="Times New Roman" w:hAnsi="Times New Roman" w:cs="Times New Roman"/>
          <w:sz w:val="28"/>
          <w:szCs w:val="28"/>
        </w:rPr>
        <w:t>19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 дети-инвалиды – </w:t>
      </w:r>
      <w:r w:rsidR="003A0FA9">
        <w:rPr>
          <w:rFonts w:ascii="Times New Roman" w:hAnsi="Times New Roman" w:cs="Times New Roman"/>
          <w:sz w:val="28"/>
          <w:szCs w:val="28"/>
        </w:rPr>
        <w:t>0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F1F" w:rsidRPr="00F456B5" w:rsidRDefault="00150F1F" w:rsidP="00F456B5">
      <w:pPr>
        <w:pStyle w:val="17PRIL-bull-2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 ООПДО – </w:t>
      </w:r>
      <w:r w:rsidR="00FB5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BCF" w:rsidRDefault="006B0BCF" w:rsidP="00F456B5">
      <w:pPr>
        <w:pStyle w:val="17PRIL-text"/>
        <w:spacing w:line="276" w:lineRule="auto"/>
        <w:ind w:firstLine="426"/>
        <w:rPr>
          <w:rFonts w:ascii="Times New Roman" w:hAnsi="Times New Roman" w:cs="Times New Roman"/>
          <w:spacing w:val="-1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F4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Pr="00F456B5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C74493">
        <w:rPr>
          <w:rFonts w:ascii="Times New Roman" w:hAnsi="Times New Roman" w:cs="Times New Roman"/>
          <w:spacing w:val="-1"/>
          <w:sz w:val="28"/>
          <w:szCs w:val="28"/>
        </w:rPr>
        <w:t xml:space="preserve">ОВЗ </w:t>
      </w:r>
      <w:r w:rsidRPr="00F456B5">
        <w:rPr>
          <w:rFonts w:ascii="Times New Roman" w:hAnsi="Times New Roman" w:cs="Times New Roman"/>
          <w:spacing w:val="-1"/>
          <w:sz w:val="28"/>
          <w:szCs w:val="28"/>
        </w:rPr>
        <w:t xml:space="preserve">и инвалидностью распределяются следующим образом: </w:t>
      </w:r>
    </w:p>
    <w:p w:rsidR="005A3C30" w:rsidRPr="00F456B5" w:rsidRDefault="005A3C30" w:rsidP="00F456B5">
      <w:pPr>
        <w:pStyle w:val="17PRIL-text"/>
        <w:spacing w:line="276" w:lineRule="auto"/>
        <w:ind w:firstLine="426"/>
        <w:rPr>
          <w:rStyle w:val="Italic"/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3119"/>
      </w:tblGrid>
      <w:tr w:rsidR="006B0BCF" w:rsidRPr="00F456B5" w:rsidTr="00C74493">
        <w:trPr>
          <w:trHeight w:val="60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hroom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hroom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 по АООП ДО ТНР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57EB8" w:rsidP="00C74493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 по АООП ДО ЗПР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C74493" w:rsidP="00657EB8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по АООП ДО РАС </w:t>
            </w:r>
          </w:p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(ребенок-инвалид)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CD25E7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по АООП ДО НОДА (ребенок-инвалид)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CD25E7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Обучающиеся по АООП ДО УО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BCF" w:rsidRPr="00F456B5" w:rsidTr="00C74493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1229E0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Pr="00F456B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150F1F" w:rsidRDefault="00150F1F" w:rsidP="00C74493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1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B0BCF" w:rsidRPr="00F456B5" w:rsidTr="00C74493">
        <w:trPr>
          <w:trHeight w:val="31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F456B5" w:rsidRDefault="006B0BCF" w:rsidP="00F456B5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B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BCF" w:rsidRPr="00150F1F" w:rsidRDefault="00657EB8" w:rsidP="00C74493">
            <w:pPr>
              <w:pStyle w:val="17TABL-txt"/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5A3C30" w:rsidRDefault="005A3C30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header-2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3. Результаты мониторинга индивидуальных достижений детей </w:t>
      </w:r>
    </w:p>
    <w:p w:rsidR="006B0BCF" w:rsidRPr="00F456B5" w:rsidRDefault="006B0BCF" w:rsidP="00F456B5">
      <w:pPr>
        <w:pStyle w:val="17PRIL-tex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По итогам трех этапов проведения мониторинга индивидуальных достижений </w:t>
      </w:r>
      <w:r w:rsidR="0013328A">
        <w:rPr>
          <w:rFonts w:ascii="Times New Roman" w:hAnsi="Times New Roman" w:cs="Times New Roman"/>
          <w:sz w:val="28"/>
          <w:szCs w:val="28"/>
        </w:rPr>
        <w:t>детей, получающих коррекционную помощь (2</w:t>
      </w:r>
      <w:r w:rsidR="008473AE">
        <w:rPr>
          <w:rFonts w:ascii="Times New Roman" w:hAnsi="Times New Roman" w:cs="Times New Roman"/>
          <w:sz w:val="28"/>
          <w:szCs w:val="28"/>
        </w:rPr>
        <w:t>3</w:t>
      </w:r>
      <w:r w:rsidR="0013328A">
        <w:rPr>
          <w:rFonts w:ascii="Times New Roman" w:hAnsi="Times New Roman" w:cs="Times New Roman"/>
          <w:sz w:val="28"/>
          <w:szCs w:val="28"/>
        </w:rPr>
        <w:t xml:space="preserve"> чел</w:t>
      </w:r>
      <w:r w:rsidR="008473AE">
        <w:rPr>
          <w:rFonts w:ascii="Times New Roman" w:hAnsi="Times New Roman" w:cs="Times New Roman"/>
          <w:sz w:val="28"/>
          <w:szCs w:val="28"/>
        </w:rPr>
        <w:t>: 19 с ОВЗ</w:t>
      </w:r>
      <w:r w:rsidR="001229E0">
        <w:rPr>
          <w:rFonts w:ascii="Times New Roman" w:hAnsi="Times New Roman" w:cs="Times New Roman"/>
          <w:sz w:val="28"/>
          <w:szCs w:val="28"/>
        </w:rPr>
        <w:t xml:space="preserve"> (из них: 1 не посещал детский сад)</w:t>
      </w:r>
      <w:r w:rsidR="008473AE">
        <w:rPr>
          <w:rFonts w:ascii="Times New Roman" w:hAnsi="Times New Roman" w:cs="Times New Roman"/>
          <w:sz w:val="28"/>
          <w:szCs w:val="28"/>
        </w:rPr>
        <w:t>, 3 –без статуса ОВЗ)</w:t>
      </w:r>
      <w:r w:rsidRPr="00F456B5">
        <w:rPr>
          <w:rFonts w:ascii="Times New Roman" w:hAnsi="Times New Roman" w:cs="Times New Roman"/>
          <w:sz w:val="28"/>
          <w:szCs w:val="28"/>
        </w:rPr>
        <w:t xml:space="preserve"> в 202</w:t>
      </w:r>
      <w:r w:rsidR="008473AE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>/2</w:t>
      </w:r>
      <w:r w:rsidR="008473AE">
        <w:rPr>
          <w:rFonts w:ascii="Times New Roman" w:hAnsi="Times New Roman" w:cs="Times New Roman"/>
          <w:sz w:val="28"/>
          <w:szCs w:val="28"/>
        </w:rPr>
        <w:t>3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учебном году были выявлены следующие показатели динамики освоения ими образовательных программ:</w:t>
      </w:r>
    </w:p>
    <w:p w:rsidR="006B0BCF" w:rsidRPr="00FE7ACB" w:rsidRDefault="006B0BCF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ACB">
        <w:rPr>
          <w:rFonts w:ascii="Times New Roman" w:hAnsi="Times New Roman" w:cs="Times New Roman"/>
          <w:sz w:val="28"/>
          <w:szCs w:val="28"/>
        </w:rPr>
        <w:t xml:space="preserve">высокий уровень динамики – у </w:t>
      </w:r>
      <w:r w:rsidR="008473AE" w:rsidRPr="00FE7ACB">
        <w:rPr>
          <w:rFonts w:ascii="Times New Roman" w:hAnsi="Times New Roman" w:cs="Times New Roman"/>
          <w:sz w:val="28"/>
          <w:szCs w:val="28"/>
        </w:rPr>
        <w:t>6</w:t>
      </w:r>
      <w:r w:rsidR="00FE7ACB" w:rsidRPr="00FE7ACB">
        <w:rPr>
          <w:rFonts w:ascii="Times New Roman" w:hAnsi="Times New Roman" w:cs="Times New Roman"/>
          <w:sz w:val="28"/>
          <w:szCs w:val="28"/>
        </w:rPr>
        <w:t>2</w:t>
      </w:r>
      <w:r w:rsidRPr="00FE7ACB">
        <w:rPr>
          <w:rFonts w:ascii="Times New Roman" w:hAnsi="Times New Roman" w:cs="Times New Roman"/>
          <w:sz w:val="28"/>
          <w:szCs w:val="28"/>
        </w:rPr>
        <w:t xml:space="preserve"> </w:t>
      </w:r>
      <w:r w:rsidR="003E3F5E" w:rsidRPr="00FE7AC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3E3F5E" w:rsidRPr="00FE7A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7ACB" w:rsidRPr="00FE7ACB">
        <w:rPr>
          <w:rFonts w:ascii="Times New Roman" w:hAnsi="Times New Roman" w:cs="Times New Roman"/>
          <w:sz w:val="28"/>
          <w:szCs w:val="28"/>
        </w:rPr>
        <w:t xml:space="preserve">13 </w:t>
      </w:r>
      <w:r w:rsidR="003E3F5E" w:rsidRPr="00FE7ACB">
        <w:rPr>
          <w:rFonts w:ascii="Times New Roman" w:hAnsi="Times New Roman" w:cs="Times New Roman"/>
          <w:sz w:val="28"/>
          <w:szCs w:val="28"/>
        </w:rPr>
        <w:t>чел)</w:t>
      </w:r>
      <w:r w:rsidRPr="00FE7A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Pr="00FE7ACB" w:rsidRDefault="006B0BCF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AC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FE7ACB">
        <w:rPr>
          <w:rFonts w:ascii="Times New Roman" w:hAnsi="Times New Roman" w:cs="Times New Roman"/>
          <w:sz w:val="28"/>
          <w:szCs w:val="28"/>
        </w:rPr>
        <w:t xml:space="preserve"> – у </w:t>
      </w:r>
      <w:r w:rsidR="00FE7ACB" w:rsidRPr="00FE7ACB">
        <w:rPr>
          <w:rFonts w:ascii="Times New Roman" w:hAnsi="Times New Roman" w:cs="Times New Roman"/>
          <w:sz w:val="28"/>
          <w:szCs w:val="28"/>
        </w:rPr>
        <w:t>33</w:t>
      </w:r>
      <w:r w:rsidR="003E3F5E" w:rsidRPr="00FE7ACB">
        <w:rPr>
          <w:rFonts w:ascii="Times New Roman" w:hAnsi="Times New Roman" w:cs="Times New Roman"/>
          <w:sz w:val="28"/>
          <w:szCs w:val="28"/>
        </w:rPr>
        <w:t xml:space="preserve"> % (</w:t>
      </w:r>
      <w:r w:rsidR="00FE7ACB" w:rsidRPr="00FE7ACB">
        <w:rPr>
          <w:rFonts w:ascii="Times New Roman" w:hAnsi="Times New Roman" w:cs="Times New Roman"/>
          <w:sz w:val="28"/>
          <w:szCs w:val="28"/>
        </w:rPr>
        <w:t>7</w:t>
      </w:r>
      <w:r w:rsidR="003E3F5E" w:rsidRPr="00FE7ACB">
        <w:rPr>
          <w:rFonts w:ascii="Times New Roman" w:hAnsi="Times New Roman" w:cs="Times New Roman"/>
          <w:sz w:val="28"/>
          <w:szCs w:val="28"/>
        </w:rPr>
        <w:t xml:space="preserve"> чел)</w:t>
      </w:r>
      <w:r w:rsidRPr="00FE7A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Pr="00FE7ACB" w:rsidRDefault="006B0BCF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ACB">
        <w:rPr>
          <w:rFonts w:ascii="Times New Roman" w:hAnsi="Times New Roman" w:cs="Times New Roman"/>
          <w:sz w:val="28"/>
          <w:szCs w:val="28"/>
        </w:rPr>
        <w:t xml:space="preserve">низкий уровень – у </w:t>
      </w:r>
      <w:r w:rsidR="00FE7ACB" w:rsidRPr="00FE7ACB">
        <w:rPr>
          <w:rFonts w:ascii="Times New Roman" w:hAnsi="Times New Roman" w:cs="Times New Roman"/>
          <w:sz w:val="28"/>
          <w:szCs w:val="28"/>
        </w:rPr>
        <w:t>5</w:t>
      </w:r>
      <w:r w:rsidR="003E3F5E" w:rsidRPr="00FE7ACB">
        <w:rPr>
          <w:rFonts w:ascii="Times New Roman" w:hAnsi="Times New Roman" w:cs="Times New Roman"/>
          <w:sz w:val="28"/>
          <w:szCs w:val="28"/>
        </w:rPr>
        <w:t xml:space="preserve"> % (</w:t>
      </w:r>
      <w:r w:rsidR="00FE7ACB" w:rsidRPr="00FE7ACB">
        <w:rPr>
          <w:rFonts w:ascii="Times New Roman" w:hAnsi="Times New Roman" w:cs="Times New Roman"/>
          <w:sz w:val="28"/>
          <w:szCs w:val="28"/>
        </w:rPr>
        <w:t>1</w:t>
      </w:r>
      <w:r w:rsidR="003E3F5E" w:rsidRPr="00FE7ACB">
        <w:rPr>
          <w:rFonts w:ascii="Times New Roman" w:hAnsi="Times New Roman" w:cs="Times New Roman"/>
          <w:sz w:val="28"/>
          <w:szCs w:val="28"/>
        </w:rPr>
        <w:t xml:space="preserve"> чел);</w:t>
      </w:r>
      <w:r w:rsidRPr="00FE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2D" w:rsidRPr="00FE7ACB" w:rsidRDefault="00275D2D" w:rsidP="00F456B5">
      <w:pPr>
        <w:pStyle w:val="17PRIL-bull-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ACB">
        <w:rPr>
          <w:rFonts w:ascii="Times New Roman" w:hAnsi="Times New Roman" w:cs="Times New Roman"/>
          <w:sz w:val="28"/>
          <w:szCs w:val="28"/>
        </w:rPr>
        <w:t>отсутствие динамики – 0 % (0 чел)</w:t>
      </w:r>
    </w:p>
    <w:p w:rsidR="006B0BCF" w:rsidRPr="00864D10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D10">
        <w:rPr>
          <w:rFonts w:ascii="Times New Roman" w:hAnsi="Times New Roman" w:cs="Times New Roman"/>
          <w:sz w:val="28"/>
          <w:szCs w:val="28"/>
        </w:rPr>
        <w:t xml:space="preserve">Подробнее результаты мониторинга представлены на рисунке. </w:t>
      </w:r>
    </w:p>
    <w:p w:rsidR="006B0BCF" w:rsidRPr="00864D10" w:rsidRDefault="006B0BCF" w:rsidP="00F456B5">
      <w:pPr>
        <w:pStyle w:val="17PRIL-text"/>
        <w:spacing w:line="276" w:lineRule="auto"/>
        <w:rPr>
          <w:rStyle w:val="Italic"/>
          <w:rFonts w:ascii="Times New Roman" w:hAnsi="Times New Roman" w:cs="Times New Roman"/>
          <w:sz w:val="28"/>
          <w:szCs w:val="28"/>
        </w:rPr>
      </w:pPr>
    </w:p>
    <w:p w:rsidR="006B0BCF" w:rsidRPr="00864D10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4D10">
        <w:rPr>
          <w:rStyle w:val="Italic"/>
          <w:rFonts w:ascii="Times New Roman" w:hAnsi="Times New Roman" w:cs="Times New Roman"/>
          <w:sz w:val="28"/>
          <w:szCs w:val="28"/>
        </w:rPr>
        <w:t>Рис.</w:t>
      </w:r>
      <w:r w:rsidR="005A3C30">
        <w:rPr>
          <w:rStyle w:val="Italic"/>
          <w:rFonts w:ascii="Times New Roman" w:hAnsi="Times New Roman" w:cs="Times New Roman"/>
          <w:sz w:val="28"/>
          <w:szCs w:val="28"/>
        </w:rPr>
        <w:t xml:space="preserve">1  </w:t>
      </w:r>
      <w:r w:rsidRPr="00864D10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индивидуальных достижений </w:t>
      </w: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4D10">
        <w:rPr>
          <w:rFonts w:ascii="Times New Roman" w:hAnsi="Times New Roman" w:cs="Times New Roman"/>
          <w:b/>
          <w:sz w:val="28"/>
          <w:szCs w:val="28"/>
        </w:rPr>
        <w:t>воспитанников за 202</w:t>
      </w:r>
      <w:r w:rsidR="00657EB8">
        <w:rPr>
          <w:rFonts w:ascii="Times New Roman" w:hAnsi="Times New Roman" w:cs="Times New Roman"/>
          <w:b/>
          <w:sz w:val="28"/>
          <w:szCs w:val="28"/>
        </w:rPr>
        <w:t>2</w:t>
      </w:r>
      <w:r w:rsidRPr="00864D10">
        <w:rPr>
          <w:rFonts w:ascii="Times New Roman" w:hAnsi="Times New Roman" w:cs="Times New Roman"/>
          <w:b/>
          <w:sz w:val="28"/>
          <w:szCs w:val="28"/>
        </w:rPr>
        <w:t>/2</w:t>
      </w:r>
      <w:r w:rsidR="00657EB8">
        <w:rPr>
          <w:rFonts w:ascii="Times New Roman" w:hAnsi="Times New Roman" w:cs="Times New Roman"/>
          <w:b/>
          <w:sz w:val="28"/>
          <w:szCs w:val="28"/>
        </w:rPr>
        <w:t>3</w:t>
      </w:r>
      <w:r w:rsidRPr="00864D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="00CB2C84">
        <w:rPr>
          <w:rFonts w:ascii="Times New Roman" w:hAnsi="Times New Roman" w:cs="Times New Roman"/>
          <w:b/>
          <w:sz w:val="28"/>
          <w:szCs w:val="28"/>
        </w:rPr>
        <w:t xml:space="preserve"> ( %)</w:t>
      </w:r>
      <w:proofErr w:type="gramEnd"/>
    </w:p>
    <w:p w:rsidR="006B0BCF" w:rsidRPr="00F456B5" w:rsidRDefault="006B0BCF" w:rsidP="00F456B5">
      <w:pPr>
        <w:pStyle w:val="17PRIL-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0BCF" w:rsidRPr="00F456B5" w:rsidRDefault="003E7DBB" w:rsidP="00F456B5">
      <w:pPr>
        <w:pStyle w:val="17PRIL-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0114" cy="2266682"/>
            <wp:effectExtent l="19050" t="0" r="15186" b="2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31AE" w:rsidRDefault="003E31AE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течение учебного года дети с ОВЗ активно привлекались к участию в образовательных, музыкальных, спортивных мероприятиях и конкурсах </w:t>
      </w:r>
      <w:r w:rsidR="00E754C7">
        <w:rPr>
          <w:rFonts w:ascii="Times New Roman" w:hAnsi="Times New Roman" w:cs="Times New Roman"/>
          <w:sz w:val="28"/>
          <w:szCs w:val="28"/>
        </w:rPr>
        <w:t xml:space="preserve">и олимпиадах </w:t>
      </w:r>
      <w:r>
        <w:rPr>
          <w:rFonts w:ascii="Times New Roman" w:hAnsi="Times New Roman" w:cs="Times New Roman"/>
          <w:sz w:val="28"/>
          <w:szCs w:val="28"/>
        </w:rPr>
        <w:t>различного уровня. Всего приняли участие в конкурсах</w:t>
      </w:r>
      <w:r w:rsidR="003E3F5E">
        <w:rPr>
          <w:rFonts w:ascii="Times New Roman" w:hAnsi="Times New Roman" w:cs="Times New Roman"/>
          <w:sz w:val="28"/>
          <w:szCs w:val="28"/>
        </w:rPr>
        <w:t xml:space="preserve"> </w:t>
      </w:r>
      <w:r w:rsidR="003E3F5E" w:rsidRPr="002A28FA">
        <w:rPr>
          <w:rFonts w:ascii="Times New Roman" w:hAnsi="Times New Roman" w:cs="Times New Roman"/>
          <w:sz w:val="28"/>
          <w:szCs w:val="28"/>
        </w:rPr>
        <w:t>1</w:t>
      </w:r>
      <w:r w:rsidR="002A28FA">
        <w:rPr>
          <w:rFonts w:ascii="Times New Roman" w:hAnsi="Times New Roman" w:cs="Times New Roman"/>
          <w:sz w:val="28"/>
          <w:szCs w:val="28"/>
        </w:rPr>
        <w:t>4</w:t>
      </w:r>
      <w:r w:rsidR="00D1120A">
        <w:rPr>
          <w:rFonts w:ascii="Times New Roman" w:hAnsi="Times New Roman" w:cs="Times New Roman"/>
          <w:sz w:val="28"/>
          <w:szCs w:val="28"/>
        </w:rPr>
        <w:t xml:space="preserve"> </w:t>
      </w:r>
      <w:r w:rsidR="002A28F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3E3F5E">
        <w:rPr>
          <w:rFonts w:ascii="Times New Roman" w:hAnsi="Times New Roman" w:cs="Times New Roman"/>
          <w:sz w:val="28"/>
          <w:szCs w:val="28"/>
        </w:rPr>
        <w:t>.</w:t>
      </w:r>
    </w:p>
    <w:p w:rsid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8E3" w:rsidRP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4D10">
        <w:rPr>
          <w:rStyle w:val="Italic"/>
          <w:rFonts w:ascii="Times New Roman" w:hAnsi="Times New Roman" w:cs="Times New Roman"/>
          <w:sz w:val="28"/>
          <w:szCs w:val="28"/>
        </w:rPr>
        <w:t>Рис.</w:t>
      </w:r>
      <w:r>
        <w:rPr>
          <w:rStyle w:val="Italic"/>
          <w:rFonts w:ascii="Times New Roman" w:hAnsi="Times New Roman" w:cs="Times New Roman"/>
          <w:sz w:val="28"/>
          <w:szCs w:val="28"/>
        </w:rPr>
        <w:t xml:space="preserve"> 2  </w:t>
      </w:r>
      <w:r w:rsidR="00E754C7" w:rsidRPr="009C2643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E754C7" w:rsidRPr="005A3C30">
        <w:rPr>
          <w:rFonts w:ascii="Times New Roman" w:hAnsi="Times New Roman" w:cs="Times New Roman"/>
          <w:b/>
          <w:sz w:val="28"/>
          <w:szCs w:val="28"/>
        </w:rPr>
        <w:t xml:space="preserve"> детей с ОВЗ в конкурсах и </w:t>
      </w:r>
      <w:proofErr w:type="spellStart"/>
      <w:r w:rsidR="00E754C7" w:rsidRPr="005A3C30">
        <w:rPr>
          <w:rFonts w:ascii="Times New Roman" w:hAnsi="Times New Roman" w:cs="Times New Roman"/>
          <w:b/>
          <w:sz w:val="28"/>
          <w:szCs w:val="28"/>
        </w:rPr>
        <w:t>онлайн-олимпиадах</w:t>
      </w:r>
      <w:proofErr w:type="spellEnd"/>
      <w:r w:rsidR="00E754C7" w:rsidRPr="005A3C30">
        <w:rPr>
          <w:rFonts w:ascii="Times New Roman" w:hAnsi="Times New Roman" w:cs="Times New Roman"/>
          <w:b/>
          <w:sz w:val="28"/>
          <w:szCs w:val="28"/>
        </w:rPr>
        <w:t>:</w:t>
      </w:r>
    </w:p>
    <w:p w:rsidR="00E754C7" w:rsidRDefault="00E754C7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54C7" w:rsidRDefault="00E754C7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1365" cy="2633730"/>
            <wp:effectExtent l="19050" t="0" r="163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3C30" w:rsidRDefault="005A3C30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На основании данных мониторинга индивидуальных достижений обучающихся было принято решение: </w:t>
      </w:r>
    </w:p>
    <w:p w:rsidR="006B0BCF" w:rsidRDefault="008D1C88" w:rsidP="00F456B5">
      <w:pPr>
        <w:pStyle w:val="17PRIL-text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коррекционную работу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0BCF" w:rsidRPr="00F456B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  <w:r w:rsidR="00D1120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BCF" w:rsidRPr="00F456B5" w:rsidRDefault="006B0BCF" w:rsidP="00F456B5">
      <w:pPr>
        <w:pStyle w:val="17PRIL-bull-1"/>
        <w:numPr>
          <w:ilvl w:val="0"/>
          <w:numId w:val="8"/>
        </w:numPr>
        <w:spacing w:line="276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 xml:space="preserve">направить на ПМПК – </w:t>
      </w:r>
      <w:r w:rsidR="00D1120A">
        <w:rPr>
          <w:rFonts w:ascii="Times New Roman" w:hAnsi="Times New Roman" w:cs="Times New Roman"/>
          <w:sz w:val="28"/>
          <w:szCs w:val="28"/>
        </w:rPr>
        <w:t>1</w:t>
      </w:r>
      <w:r w:rsidRPr="00F456B5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D1120A">
        <w:rPr>
          <w:rFonts w:ascii="Times New Roman" w:hAnsi="Times New Roman" w:cs="Times New Roman"/>
          <w:sz w:val="28"/>
          <w:szCs w:val="28"/>
        </w:rPr>
        <w:t>а</w:t>
      </w:r>
      <w:r w:rsidRPr="00F456B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64D10" w:rsidRPr="00F456B5" w:rsidRDefault="00864D10" w:rsidP="00F456B5">
      <w:pPr>
        <w:pStyle w:val="17PRIL-bull-1"/>
        <w:numPr>
          <w:ilvl w:val="0"/>
          <w:numId w:val="10"/>
        </w:numPr>
        <w:spacing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повторного получения заключения ЦПМПК – </w:t>
      </w:r>
      <w:r w:rsidR="00D112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6B0BCF" w:rsidRPr="00F456B5" w:rsidRDefault="007509CC" w:rsidP="00F456B5">
      <w:pPr>
        <w:pStyle w:val="17PRIL-bull-1"/>
        <w:numPr>
          <w:ilvl w:val="0"/>
          <w:numId w:val="10"/>
        </w:numPr>
        <w:spacing w:line="276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заключения ЦПМПК</w:t>
      </w:r>
      <w:r w:rsidR="002A28FA"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– </w:t>
      </w:r>
      <w:r w:rsidR="006A55FD">
        <w:rPr>
          <w:rFonts w:ascii="Times New Roman" w:hAnsi="Times New Roman" w:cs="Times New Roman"/>
          <w:sz w:val="28"/>
          <w:szCs w:val="28"/>
        </w:rPr>
        <w:t>1 чел</w:t>
      </w:r>
      <w:r w:rsidR="006B0BCF" w:rsidRPr="00F456B5">
        <w:rPr>
          <w:rFonts w:ascii="Times New Roman" w:hAnsi="Times New Roman" w:cs="Times New Roman"/>
          <w:sz w:val="28"/>
          <w:szCs w:val="28"/>
        </w:rPr>
        <w:t>.</w:t>
      </w:r>
    </w:p>
    <w:p w:rsidR="007509CC" w:rsidRDefault="007509CC" w:rsidP="007509CC">
      <w:pPr>
        <w:pStyle w:val="17PRIL-text"/>
        <w:numPr>
          <w:ilvl w:val="0"/>
          <w:numId w:val="1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в связи с переходом в школу – </w:t>
      </w:r>
      <w:r w:rsidR="00B351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из них:</w:t>
      </w:r>
    </w:p>
    <w:p w:rsidR="007509CC" w:rsidRDefault="007509CC" w:rsidP="007509CC">
      <w:pPr>
        <w:pStyle w:val="17PRIL-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чистой речью – </w:t>
      </w:r>
      <w:r w:rsidR="00B351A6">
        <w:rPr>
          <w:rFonts w:ascii="Times New Roman" w:hAnsi="Times New Roman" w:cs="Times New Roman"/>
          <w:sz w:val="28"/>
          <w:szCs w:val="28"/>
        </w:rPr>
        <w:t>5 чел. ,63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509CC" w:rsidRDefault="007509CC" w:rsidP="007509CC">
      <w:pPr>
        <w:pStyle w:val="17PRIL-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значительным улучшением – </w:t>
      </w:r>
      <w:r w:rsidR="00B351A6">
        <w:rPr>
          <w:rFonts w:ascii="Times New Roman" w:hAnsi="Times New Roman" w:cs="Times New Roman"/>
          <w:sz w:val="28"/>
          <w:szCs w:val="28"/>
        </w:rPr>
        <w:t>3 чел., 37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509CC" w:rsidRDefault="007509CC" w:rsidP="007509CC">
      <w:pPr>
        <w:pStyle w:val="17PRIL-tex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улучшения – 0%</w:t>
      </w:r>
    </w:p>
    <w:p w:rsidR="006B0BCF" w:rsidRPr="00F456B5" w:rsidRDefault="006B0BCF" w:rsidP="00F456B5">
      <w:pPr>
        <w:pStyle w:val="17PRIL-text"/>
        <w:spacing w:line="276" w:lineRule="auto"/>
        <w:ind w:firstLine="0"/>
        <w:rPr>
          <w:rStyle w:val="Bold"/>
          <w:rFonts w:ascii="Times New Roman" w:hAnsi="Times New Roman" w:cs="Times New Roman"/>
          <w:sz w:val="28"/>
          <w:szCs w:val="28"/>
        </w:rPr>
      </w:pPr>
    </w:p>
    <w:p w:rsidR="006B0BCF" w:rsidRPr="00F456B5" w:rsidRDefault="006B0BCF" w:rsidP="00F456B5">
      <w:pPr>
        <w:pStyle w:val="17PRIL-text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 xml:space="preserve">4. Трудности в работе </w:t>
      </w:r>
      <w:proofErr w:type="spellStart"/>
      <w:r w:rsidRPr="00F456B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5FD" w:rsidRDefault="006B0BCF" w:rsidP="00F456B5">
      <w:pPr>
        <w:pStyle w:val="17PRIL-text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В 202</w:t>
      </w:r>
      <w:r w:rsidR="00B351A6">
        <w:rPr>
          <w:rFonts w:ascii="Times New Roman" w:hAnsi="Times New Roman" w:cs="Times New Roman"/>
          <w:sz w:val="28"/>
          <w:szCs w:val="28"/>
        </w:rPr>
        <w:t>2</w:t>
      </w:r>
      <w:r w:rsidRPr="00F456B5">
        <w:rPr>
          <w:rFonts w:ascii="Times New Roman" w:hAnsi="Times New Roman" w:cs="Times New Roman"/>
          <w:sz w:val="28"/>
          <w:szCs w:val="28"/>
        </w:rPr>
        <w:t>/2</w:t>
      </w:r>
      <w:r w:rsidR="00B351A6">
        <w:rPr>
          <w:rFonts w:ascii="Times New Roman" w:hAnsi="Times New Roman" w:cs="Times New Roman"/>
          <w:sz w:val="28"/>
          <w:szCs w:val="28"/>
        </w:rPr>
        <w:t>3</w:t>
      </w:r>
      <w:r w:rsidRPr="00F456B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spellStart"/>
      <w:r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456B5">
        <w:rPr>
          <w:rFonts w:ascii="Times New Roman" w:hAnsi="Times New Roman" w:cs="Times New Roman"/>
          <w:sz w:val="28"/>
          <w:szCs w:val="28"/>
        </w:rPr>
        <w:t xml:space="preserve"> в своей работе столкнулся с трудностями</w:t>
      </w:r>
      <w:r w:rsidR="006A55FD">
        <w:rPr>
          <w:rFonts w:ascii="Times New Roman" w:hAnsi="Times New Roman" w:cs="Times New Roman"/>
          <w:sz w:val="28"/>
          <w:szCs w:val="28"/>
        </w:rPr>
        <w:t>:</w:t>
      </w:r>
      <w:r w:rsidRPr="00F4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D5" w:rsidRPr="009F39D5" w:rsidRDefault="009F39D5" w:rsidP="006A55FD">
      <w:pPr>
        <w:pStyle w:val="17PRIL-tex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Сниженная ответственность родителей за прохождение ребенком ПМПК;</w:t>
      </w:r>
    </w:p>
    <w:p w:rsidR="006B0BCF" w:rsidRPr="009F39D5" w:rsidRDefault="009F39D5" w:rsidP="009F39D5">
      <w:pPr>
        <w:pStyle w:val="17PRIL-tex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ежелание некоторых родителей проходить с ребенком ПМПК. Возможная причина – необъективная оценка родителем уровня и особенностей развития своего ребенка, а также боязнь постановки </w:t>
      </w:r>
      <w:r w:rsidR="006B0BCF" w:rsidRPr="00F456B5">
        <w:rPr>
          <w:rFonts w:ascii="Times New Roman" w:hAnsi="Times New Roman" w:cs="Times New Roman"/>
          <w:sz w:val="28"/>
          <w:szCs w:val="28"/>
        </w:rPr>
        <w:lastRenderedPageBreak/>
        <w:t xml:space="preserve">диагноза и дальнейших сложностей с обучением в общеобразовательной школе. </w:t>
      </w:r>
    </w:p>
    <w:p w:rsidR="009F39D5" w:rsidRPr="00F456B5" w:rsidRDefault="009F39D5" w:rsidP="009F39D5">
      <w:pPr>
        <w:pStyle w:val="17PRIL-text"/>
        <w:spacing w:line="276" w:lineRule="auto"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>Пути преодоления:</w:t>
      </w:r>
      <w:r w:rsidRPr="00F456B5">
        <w:rPr>
          <w:rFonts w:ascii="Times New Roman" w:hAnsi="Times New Roman" w:cs="Times New Roman"/>
          <w:sz w:val="28"/>
          <w:szCs w:val="28"/>
        </w:rPr>
        <w:t xml:space="preserve"> повысить качество информирования родителей.</w:t>
      </w:r>
    </w:p>
    <w:p w:rsidR="006B0BCF" w:rsidRPr="00F456B5" w:rsidRDefault="006B0BCF" w:rsidP="00F456B5">
      <w:pPr>
        <w:pStyle w:val="17PRIL-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>Для этого необходимо</w:t>
      </w:r>
      <w:r w:rsidR="00B351A6">
        <w:rPr>
          <w:rFonts w:ascii="Times New Roman" w:hAnsi="Times New Roman" w:cs="Times New Roman"/>
          <w:b/>
          <w:sz w:val="28"/>
          <w:szCs w:val="28"/>
        </w:rPr>
        <w:t xml:space="preserve"> продолжить</w:t>
      </w:r>
      <w:r w:rsidRPr="00F456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0BCF" w:rsidRPr="00F456B5" w:rsidRDefault="009F39D5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размещать</w:t>
      </w:r>
      <w:r w:rsidR="0075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BCF" w:rsidRPr="00F456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509CC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Pr="00F456B5" w:rsidRDefault="006B0BCF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sz w:val="28"/>
          <w:szCs w:val="28"/>
        </w:rPr>
        <w:t>информировани</w:t>
      </w:r>
      <w:r w:rsidR="00B351A6">
        <w:rPr>
          <w:rFonts w:ascii="Times New Roman" w:hAnsi="Times New Roman" w:cs="Times New Roman"/>
          <w:sz w:val="28"/>
          <w:szCs w:val="28"/>
        </w:rPr>
        <w:t>е</w:t>
      </w:r>
      <w:r w:rsidRPr="00F456B5">
        <w:rPr>
          <w:rFonts w:ascii="Times New Roman" w:hAnsi="Times New Roman" w:cs="Times New Roman"/>
          <w:sz w:val="28"/>
          <w:szCs w:val="28"/>
        </w:rPr>
        <w:t xml:space="preserve"> родителей об особенностях развития детей дошкольного возраста</w:t>
      </w:r>
      <w:r w:rsidR="007509CC">
        <w:rPr>
          <w:rFonts w:ascii="Times New Roman" w:hAnsi="Times New Roman" w:cs="Times New Roman"/>
          <w:sz w:val="28"/>
          <w:szCs w:val="28"/>
        </w:rPr>
        <w:t>, о статусе «ребенок с ОВЗ», об инклюзивном образовании, о необходимости своевременной коррекционной помощи и прохождении ПМПК</w:t>
      </w:r>
      <w:r w:rsidRPr="00F456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CF" w:rsidRDefault="00B351A6" w:rsidP="00F456B5">
      <w:pPr>
        <w:pStyle w:val="17PRIL-bull-1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на информационном стенде в каждой группе детского сада информацию о работе педагога-психолога и учителя-логопеда с приглашением обращаться за консультацией при возникновении любых вопросов.</w:t>
      </w:r>
    </w:p>
    <w:p w:rsidR="00A84134" w:rsidRDefault="009F39D5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2A28FA">
        <w:rPr>
          <w:rFonts w:ascii="Times New Roman" w:hAnsi="Times New Roman" w:cs="Times New Roman"/>
          <w:b/>
          <w:sz w:val="28"/>
          <w:szCs w:val="28"/>
        </w:rPr>
        <w:t xml:space="preserve">вызывает неудобство в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A28FA">
        <w:rPr>
          <w:rFonts w:ascii="Times New Roman" w:hAnsi="Times New Roman" w:cs="Times New Roman"/>
          <w:b/>
          <w:sz w:val="28"/>
          <w:szCs w:val="28"/>
        </w:rPr>
        <w:t>е</w:t>
      </w:r>
      <w:r w:rsidR="006B0BCF" w:rsidRPr="00F456B5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7509CC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B351A6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="0033415D">
        <w:rPr>
          <w:rFonts w:ascii="Times New Roman" w:hAnsi="Times New Roman" w:cs="Times New Roman"/>
          <w:sz w:val="28"/>
          <w:szCs w:val="28"/>
        </w:rPr>
        <w:t>оргтехники (ПК, принтер), что усложняет ведение документации, подготовку материалов к занятиям.</w:t>
      </w:r>
      <w:r w:rsidR="00A8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CF" w:rsidRPr="00F456B5" w:rsidRDefault="00A84134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 w:rsidRPr="00A84134">
        <w:rPr>
          <w:rFonts w:ascii="Times New Roman" w:hAnsi="Times New Roman" w:cs="Times New Roman"/>
          <w:b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мотивацию и интерес детей к занятиям, </w:t>
      </w:r>
      <w:r w:rsidR="002A28FA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эффективность коррекционной работы может использование интерактивного оборудования.</w:t>
      </w:r>
    </w:p>
    <w:p w:rsidR="006B0BCF" w:rsidRPr="00F456B5" w:rsidRDefault="006B0BCF" w:rsidP="00F456B5">
      <w:pPr>
        <w:pStyle w:val="17PRIL-text"/>
        <w:spacing w:line="276" w:lineRule="auto"/>
        <w:ind w:firstLine="522"/>
        <w:rPr>
          <w:rFonts w:ascii="Times New Roman" w:hAnsi="Times New Roman" w:cs="Times New Roman"/>
          <w:sz w:val="28"/>
          <w:szCs w:val="28"/>
        </w:rPr>
      </w:pPr>
      <w:r w:rsidRPr="00F456B5">
        <w:rPr>
          <w:rFonts w:ascii="Times New Roman" w:hAnsi="Times New Roman" w:cs="Times New Roman"/>
          <w:b/>
          <w:sz w:val="28"/>
          <w:szCs w:val="28"/>
        </w:rPr>
        <w:t>Пути преодоления:</w:t>
      </w:r>
      <w:r w:rsidRPr="00F456B5">
        <w:rPr>
          <w:rFonts w:ascii="Times New Roman" w:hAnsi="Times New Roman" w:cs="Times New Roman"/>
          <w:sz w:val="28"/>
          <w:szCs w:val="28"/>
        </w:rPr>
        <w:t xml:space="preserve"> выделить финансирование для </w:t>
      </w:r>
      <w:r w:rsidR="00A84134">
        <w:rPr>
          <w:rFonts w:ascii="Times New Roman" w:hAnsi="Times New Roman" w:cs="Times New Roman"/>
          <w:sz w:val="28"/>
          <w:szCs w:val="28"/>
        </w:rPr>
        <w:t xml:space="preserve">закупки и </w:t>
      </w:r>
      <w:r w:rsidRPr="00F456B5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A84134">
        <w:rPr>
          <w:rFonts w:ascii="Times New Roman" w:hAnsi="Times New Roman" w:cs="Times New Roman"/>
          <w:sz w:val="28"/>
          <w:szCs w:val="28"/>
        </w:rPr>
        <w:t xml:space="preserve">офисного и интерактивного </w:t>
      </w:r>
      <w:r w:rsidR="0033415D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74654D" w:rsidRDefault="0074654D" w:rsidP="00F456B5">
      <w:pPr>
        <w:spacing w:line="276" w:lineRule="auto"/>
        <w:jc w:val="both"/>
        <w:rPr>
          <w:rStyle w:val="Bold"/>
          <w:sz w:val="28"/>
          <w:szCs w:val="28"/>
        </w:rPr>
      </w:pPr>
    </w:p>
    <w:p w:rsidR="002A7FA7" w:rsidRPr="00F456B5" w:rsidRDefault="0074654D" w:rsidP="00F456B5">
      <w:pPr>
        <w:spacing w:line="276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 xml:space="preserve">      </w:t>
      </w:r>
      <w:r w:rsidR="006B0BCF" w:rsidRPr="00F456B5">
        <w:rPr>
          <w:rStyle w:val="Bold"/>
          <w:sz w:val="28"/>
          <w:szCs w:val="28"/>
        </w:rPr>
        <w:t xml:space="preserve">Общий вывод: </w:t>
      </w:r>
      <w:r w:rsidR="006B0BCF" w:rsidRPr="00864D10">
        <w:rPr>
          <w:sz w:val="28"/>
          <w:szCs w:val="28"/>
        </w:rPr>
        <w:t>в 202</w:t>
      </w:r>
      <w:r w:rsidR="00B351A6">
        <w:rPr>
          <w:sz w:val="28"/>
          <w:szCs w:val="28"/>
        </w:rPr>
        <w:t>2</w:t>
      </w:r>
      <w:r w:rsidR="006B0BCF" w:rsidRPr="00864D10">
        <w:rPr>
          <w:sz w:val="28"/>
          <w:szCs w:val="28"/>
        </w:rPr>
        <w:t>/2</w:t>
      </w:r>
      <w:r w:rsidR="00B351A6">
        <w:rPr>
          <w:sz w:val="28"/>
          <w:szCs w:val="28"/>
        </w:rPr>
        <w:t>3</w:t>
      </w:r>
      <w:r w:rsidR="006B0BCF" w:rsidRPr="00864D10">
        <w:rPr>
          <w:sz w:val="28"/>
          <w:szCs w:val="28"/>
        </w:rPr>
        <w:t xml:space="preserve"> учебном году </w:t>
      </w:r>
      <w:r w:rsidR="00B351A6">
        <w:rPr>
          <w:sz w:val="28"/>
          <w:szCs w:val="28"/>
        </w:rPr>
        <w:t xml:space="preserve">для </w:t>
      </w:r>
      <w:r w:rsidR="00864D10" w:rsidRPr="00864D10">
        <w:rPr>
          <w:sz w:val="28"/>
          <w:szCs w:val="28"/>
        </w:rPr>
        <w:t xml:space="preserve">100 </w:t>
      </w:r>
      <w:r w:rsidR="00864D10">
        <w:rPr>
          <w:sz w:val="28"/>
          <w:szCs w:val="28"/>
        </w:rPr>
        <w:t>%</w:t>
      </w:r>
      <w:r w:rsidR="006B0BCF" w:rsidRPr="00864D10">
        <w:rPr>
          <w:sz w:val="28"/>
          <w:szCs w:val="28"/>
        </w:rPr>
        <w:t xml:space="preserve"> </w:t>
      </w:r>
      <w:proofErr w:type="gramStart"/>
      <w:r w:rsidR="006B0BCF" w:rsidRPr="00864D10">
        <w:rPr>
          <w:sz w:val="28"/>
          <w:szCs w:val="28"/>
        </w:rPr>
        <w:t>обучающи</w:t>
      </w:r>
      <w:r w:rsidR="00B351A6">
        <w:rPr>
          <w:sz w:val="28"/>
          <w:szCs w:val="28"/>
        </w:rPr>
        <w:t>х</w:t>
      </w:r>
      <w:r w:rsidR="006B0BCF" w:rsidRPr="00864D10">
        <w:rPr>
          <w:sz w:val="28"/>
          <w:szCs w:val="28"/>
        </w:rPr>
        <w:t>ся</w:t>
      </w:r>
      <w:proofErr w:type="gramEnd"/>
      <w:r w:rsidR="006B0BCF" w:rsidRPr="00864D10">
        <w:rPr>
          <w:sz w:val="28"/>
          <w:szCs w:val="28"/>
        </w:rPr>
        <w:t xml:space="preserve"> с ОВЗ были созданы необходимые условия получения образования</w:t>
      </w:r>
      <w:r w:rsidR="005A3C30">
        <w:rPr>
          <w:sz w:val="28"/>
          <w:szCs w:val="28"/>
        </w:rPr>
        <w:t>.</w:t>
      </w:r>
      <w:r w:rsidR="006B0BCF" w:rsidRPr="00864D10">
        <w:rPr>
          <w:sz w:val="28"/>
          <w:szCs w:val="28"/>
        </w:rPr>
        <w:t xml:space="preserve"> На следующий учебный год планируется </w:t>
      </w:r>
      <w:r w:rsidR="009F39D5">
        <w:rPr>
          <w:sz w:val="28"/>
          <w:szCs w:val="28"/>
        </w:rPr>
        <w:t xml:space="preserve">работа с </w:t>
      </w:r>
      <w:r w:rsidR="00864D10" w:rsidRPr="00864D10">
        <w:rPr>
          <w:sz w:val="28"/>
          <w:szCs w:val="28"/>
        </w:rPr>
        <w:t>1</w:t>
      </w:r>
      <w:r w:rsidR="00B351A6">
        <w:rPr>
          <w:sz w:val="28"/>
          <w:szCs w:val="28"/>
        </w:rPr>
        <w:t>1</w:t>
      </w:r>
      <w:r w:rsidR="00864D10" w:rsidRPr="00864D10">
        <w:rPr>
          <w:sz w:val="28"/>
          <w:szCs w:val="28"/>
        </w:rPr>
        <w:t xml:space="preserve"> воспитанник</w:t>
      </w:r>
      <w:r w:rsidR="009F39D5">
        <w:rPr>
          <w:sz w:val="28"/>
          <w:szCs w:val="28"/>
        </w:rPr>
        <w:t>ами</w:t>
      </w:r>
      <w:r w:rsidR="00864D10" w:rsidRPr="00864D10">
        <w:rPr>
          <w:sz w:val="28"/>
          <w:szCs w:val="28"/>
        </w:rPr>
        <w:t xml:space="preserve"> с ОВЗ.</w:t>
      </w:r>
    </w:p>
    <w:sectPr w:rsidR="002A7FA7" w:rsidRPr="00F456B5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459"/>
    <w:multiLevelType w:val="hybridMultilevel"/>
    <w:tmpl w:val="EC7CD1F8"/>
    <w:lvl w:ilvl="0" w:tplc="62AE3C5E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11D12261"/>
    <w:multiLevelType w:val="hybridMultilevel"/>
    <w:tmpl w:val="2D6626B0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8F92E4B"/>
    <w:multiLevelType w:val="hybridMultilevel"/>
    <w:tmpl w:val="BDCCC938"/>
    <w:lvl w:ilvl="0" w:tplc="A80098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E6260"/>
    <w:multiLevelType w:val="hybridMultilevel"/>
    <w:tmpl w:val="1E422504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>
    <w:nsid w:val="2BE370BD"/>
    <w:multiLevelType w:val="hybridMultilevel"/>
    <w:tmpl w:val="84449C30"/>
    <w:lvl w:ilvl="0" w:tplc="62AE3C5E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2ED309EB"/>
    <w:multiLevelType w:val="hybridMultilevel"/>
    <w:tmpl w:val="5D2860B4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1E84E3F"/>
    <w:multiLevelType w:val="hybridMultilevel"/>
    <w:tmpl w:val="14F8F67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42201572"/>
    <w:multiLevelType w:val="hybridMultilevel"/>
    <w:tmpl w:val="C088B59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44F412D3"/>
    <w:multiLevelType w:val="hybridMultilevel"/>
    <w:tmpl w:val="D804CF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DF0215"/>
    <w:multiLevelType w:val="hybridMultilevel"/>
    <w:tmpl w:val="2AA8BA12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599E4E94"/>
    <w:multiLevelType w:val="hybridMultilevel"/>
    <w:tmpl w:val="9130759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5B615827"/>
    <w:multiLevelType w:val="hybridMultilevel"/>
    <w:tmpl w:val="3B2EB07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709003CD"/>
    <w:multiLevelType w:val="hybridMultilevel"/>
    <w:tmpl w:val="174E8D5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816379F"/>
    <w:multiLevelType w:val="hybridMultilevel"/>
    <w:tmpl w:val="5EB6CCBC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7A2D50CA"/>
    <w:multiLevelType w:val="hybridMultilevel"/>
    <w:tmpl w:val="155859EE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B0BCF"/>
    <w:rsid w:val="000508E3"/>
    <w:rsid w:val="000742C6"/>
    <w:rsid w:val="00097A1E"/>
    <w:rsid w:val="000B4AA3"/>
    <w:rsid w:val="001229E0"/>
    <w:rsid w:val="00127EB3"/>
    <w:rsid w:val="0013328A"/>
    <w:rsid w:val="00150F1F"/>
    <w:rsid w:val="00182E69"/>
    <w:rsid w:val="001A387D"/>
    <w:rsid w:val="001E74CC"/>
    <w:rsid w:val="00201E39"/>
    <w:rsid w:val="00230994"/>
    <w:rsid w:val="002460C7"/>
    <w:rsid w:val="00275D2D"/>
    <w:rsid w:val="00290AC2"/>
    <w:rsid w:val="002A28FA"/>
    <w:rsid w:val="002A7FA7"/>
    <w:rsid w:val="002E5776"/>
    <w:rsid w:val="0032768D"/>
    <w:rsid w:val="0033415D"/>
    <w:rsid w:val="003A0FA9"/>
    <w:rsid w:val="003C332F"/>
    <w:rsid w:val="003D381B"/>
    <w:rsid w:val="003E31AE"/>
    <w:rsid w:val="003E3F5E"/>
    <w:rsid w:val="003E7DBB"/>
    <w:rsid w:val="00420A0E"/>
    <w:rsid w:val="00427458"/>
    <w:rsid w:val="00492F08"/>
    <w:rsid w:val="004960CF"/>
    <w:rsid w:val="00593DCA"/>
    <w:rsid w:val="005A3C30"/>
    <w:rsid w:val="005E4A91"/>
    <w:rsid w:val="005E563A"/>
    <w:rsid w:val="00657EB8"/>
    <w:rsid w:val="006960DC"/>
    <w:rsid w:val="006A3BCD"/>
    <w:rsid w:val="006A55FD"/>
    <w:rsid w:val="006B0BCF"/>
    <w:rsid w:val="006B5D03"/>
    <w:rsid w:val="006D4D71"/>
    <w:rsid w:val="00700305"/>
    <w:rsid w:val="00723BA0"/>
    <w:rsid w:val="007423E5"/>
    <w:rsid w:val="0074654D"/>
    <w:rsid w:val="007509CC"/>
    <w:rsid w:val="007C2BA6"/>
    <w:rsid w:val="007D14D6"/>
    <w:rsid w:val="007E44D0"/>
    <w:rsid w:val="007F10E1"/>
    <w:rsid w:val="008473AE"/>
    <w:rsid w:val="00864D10"/>
    <w:rsid w:val="008975FA"/>
    <w:rsid w:val="008A1E68"/>
    <w:rsid w:val="008D1C88"/>
    <w:rsid w:val="008F69F8"/>
    <w:rsid w:val="009165F7"/>
    <w:rsid w:val="00920CE6"/>
    <w:rsid w:val="00951B07"/>
    <w:rsid w:val="00986957"/>
    <w:rsid w:val="00987380"/>
    <w:rsid w:val="00990133"/>
    <w:rsid w:val="009C2643"/>
    <w:rsid w:val="009F39D5"/>
    <w:rsid w:val="00A84134"/>
    <w:rsid w:val="00A93B71"/>
    <w:rsid w:val="00AA467A"/>
    <w:rsid w:val="00AD6373"/>
    <w:rsid w:val="00B351A6"/>
    <w:rsid w:val="00BD2447"/>
    <w:rsid w:val="00C74493"/>
    <w:rsid w:val="00CA3228"/>
    <w:rsid w:val="00CB2C84"/>
    <w:rsid w:val="00CD25E7"/>
    <w:rsid w:val="00CE571A"/>
    <w:rsid w:val="00D05A17"/>
    <w:rsid w:val="00D1120A"/>
    <w:rsid w:val="00E57436"/>
    <w:rsid w:val="00E754C7"/>
    <w:rsid w:val="00E853CB"/>
    <w:rsid w:val="00EB18CE"/>
    <w:rsid w:val="00EC16F3"/>
    <w:rsid w:val="00EC32A4"/>
    <w:rsid w:val="00EC52B7"/>
    <w:rsid w:val="00EF52B3"/>
    <w:rsid w:val="00F35DE5"/>
    <w:rsid w:val="00F456B5"/>
    <w:rsid w:val="00FB5080"/>
    <w:rsid w:val="00FD0E56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6B0BCF"/>
    <w:rPr>
      <w:b/>
      <w:bCs/>
    </w:rPr>
  </w:style>
  <w:style w:type="character" w:customStyle="1" w:styleId="Italic">
    <w:name w:val="Italic"/>
    <w:uiPriority w:val="99"/>
    <w:rsid w:val="006B0BCF"/>
    <w:rPr>
      <w:i/>
      <w:iCs/>
    </w:rPr>
  </w:style>
  <w:style w:type="paragraph" w:customStyle="1" w:styleId="a3">
    <w:name w:val="[Без стиля]"/>
    <w:rsid w:val="006B0BC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HEADER-pril">
    <w:name w:val="01HEADER-pril"/>
    <w:basedOn w:val="a"/>
    <w:uiPriority w:val="99"/>
    <w:rsid w:val="006B0BCF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hAnsi="Minion Pro" w:cs="Minion Pro"/>
      <w:b/>
      <w:bCs/>
      <w:color w:val="000000"/>
      <w:sz w:val="28"/>
      <w:szCs w:val="28"/>
    </w:rPr>
  </w:style>
  <w:style w:type="paragraph" w:customStyle="1" w:styleId="17PRIL-text">
    <w:name w:val="17PRIL-text"/>
    <w:basedOn w:val="a"/>
    <w:uiPriority w:val="99"/>
    <w:rsid w:val="006B0BCF"/>
    <w:pPr>
      <w:autoSpaceDE w:val="0"/>
      <w:autoSpaceDN w:val="0"/>
      <w:adjustRightInd w:val="0"/>
      <w:spacing w:line="255" w:lineRule="atLeast"/>
      <w:ind w:firstLine="255"/>
      <w:jc w:val="both"/>
      <w:textAlignment w:val="center"/>
    </w:pPr>
    <w:rPr>
      <w:rFonts w:ascii="Minion Pro" w:hAnsi="Minion Pro" w:cs="Minion Pro"/>
      <w:color w:val="000000"/>
      <w:sz w:val="22"/>
      <w:szCs w:val="22"/>
      <w:u w:color="000000"/>
    </w:rPr>
  </w:style>
  <w:style w:type="paragraph" w:customStyle="1" w:styleId="17PRIL-header-2">
    <w:name w:val="17PRIL-header-2"/>
    <w:basedOn w:val="17PRIL-text"/>
    <w:uiPriority w:val="99"/>
    <w:rsid w:val="006B0BCF"/>
    <w:pPr>
      <w:spacing w:before="113"/>
    </w:pPr>
    <w:rPr>
      <w:b/>
      <w:bCs/>
    </w:rPr>
  </w:style>
  <w:style w:type="paragraph" w:customStyle="1" w:styleId="17PRIL-bull-1">
    <w:name w:val="17PRIL-bull-1"/>
    <w:basedOn w:val="17PRIL-text"/>
    <w:uiPriority w:val="99"/>
    <w:rsid w:val="006B0BCF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6B0BCF"/>
    <w:pPr>
      <w:ind w:left="765" w:hanging="255"/>
    </w:pPr>
  </w:style>
  <w:style w:type="paragraph" w:customStyle="1" w:styleId="17TABL-hroom">
    <w:name w:val="17TABL-hroom"/>
    <w:basedOn w:val="a3"/>
    <w:uiPriority w:val="99"/>
    <w:rsid w:val="006B0BCF"/>
    <w:pPr>
      <w:spacing w:line="220" w:lineRule="atLeast"/>
    </w:pPr>
    <w:rPr>
      <w:rFonts w:ascii="Minion Pro" w:eastAsia="Times New Roman" w:hAnsi="Minion Pro" w:cs="Minion Pro"/>
      <w:b/>
      <w:bCs/>
      <w:sz w:val="20"/>
      <w:szCs w:val="20"/>
      <w:lang w:eastAsia="ru-RU"/>
    </w:rPr>
  </w:style>
  <w:style w:type="paragraph" w:customStyle="1" w:styleId="17TABL-txt">
    <w:name w:val="17TABL-txt"/>
    <w:basedOn w:val="a3"/>
    <w:uiPriority w:val="99"/>
    <w:rsid w:val="006B0BCF"/>
    <w:pPr>
      <w:spacing w:before="57" w:line="220" w:lineRule="atLeast"/>
    </w:pPr>
    <w:rPr>
      <w:rFonts w:ascii="Minion Pro" w:eastAsia="Times New Roman" w:hAnsi="Minion Pro" w:cs="Minion Pr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 учебный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 учебный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 учебный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 положительной динамики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2022-2023 учебный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63060224"/>
        <c:axId val="63074304"/>
      </c:barChart>
      <c:catAx>
        <c:axId val="63060224"/>
        <c:scaling>
          <c:orientation val="minMax"/>
        </c:scaling>
        <c:axPos val="b"/>
        <c:tickLblPos val="nextTo"/>
        <c:crossAx val="63074304"/>
        <c:crosses val="autoZero"/>
        <c:auto val="1"/>
        <c:lblAlgn val="ctr"/>
        <c:lblOffset val="100"/>
      </c:catAx>
      <c:valAx>
        <c:axId val="63074304"/>
        <c:scaling>
          <c:orientation val="minMax"/>
        </c:scaling>
        <c:axPos val="l"/>
        <c:majorGridlines/>
        <c:numFmt formatCode="General" sourceLinked="1"/>
        <c:tickLblPos val="nextTo"/>
        <c:crossAx val="6306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2022-2023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Уровень ОО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axId val="80888960"/>
        <c:axId val="80898688"/>
      </c:barChart>
      <c:catAx>
        <c:axId val="80888960"/>
        <c:scaling>
          <c:orientation val="minMax"/>
        </c:scaling>
        <c:axPos val="b"/>
        <c:tickLblPos val="nextTo"/>
        <c:crossAx val="80898688"/>
        <c:crosses val="autoZero"/>
        <c:auto val="1"/>
        <c:lblAlgn val="ctr"/>
        <c:lblOffset val="100"/>
      </c:catAx>
      <c:valAx>
        <c:axId val="80898688"/>
        <c:scaling>
          <c:orientation val="minMax"/>
        </c:scaling>
        <c:axPos val="l"/>
        <c:majorGridlines/>
        <c:numFmt formatCode="General" sourceLinked="1"/>
        <c:tickLblPos val="nextTo"/>
        <c:crossAx val="8088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D816-F44C-407E-B70D-871C1D79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2023-06-09T08:04:00Z</cp:lastPrinted>
  <dcterms:created xsi:type="dcterms:W3CDTF">2023-06-02T07:23:00Z</dcterms:created>
  <dcterms:modified xsi:type="dcterms:W3CDTF">2023-06-09T08:06:00Z</dcterms:modified>
</cp:coreProperties>
</file>